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86" w:rsidRPr="00D87F6A" w:rsidRDefault="00AE5F86" w:rsidP="00AE5F86">
      <w:pPr>
        <w:spacing w:after="0" w:line="240" w:lineRule="auto"/>
        <w:jc w:val="center"/>
        <w:rPr>
          <w:rFonts w:ascii="Times New Roman" w:hAnsi="Times New Roman" w:cs="Times New Roman"/>
          <w:b/>
          <w:sz w:val="24"/>
          <w:szCs w:val="24"/>
        </w:rPr>
      </w:pPr>
      <w:r w:rsidRPr="00D87F6A">
        <w:rPr>
          <w:rFonts w:ascii="Times New Roman" w:hAnsi="Times New Roman" w:cs="Times New Roman"/>
          <w:b/>
          <w:sz w:val="24"/>
          <w:szCs w:val="24"/>
        </w:rPr>
        <w:t>ПЛАН-КОНСПЕКТ УРОКА</w:t>
      </w:r>
    </w:p>
    <w:p w:rsidR="00AE5F86" w:rsidRDefault="00AE5F86" w:rsidP="00AE5F86">
      <w:pPr>
        <w:spacing w:after="0" w:line="240" w:lineRule="auto"/>
        <w:jc w:val="both"/>
        <w:rPr>
          <w:rFonts w:ascii="Times New Roman" w:hAnsi="Times New Roman" w:cs="Times New Roman"/>
          <w:bCs/>
          <w:sz w:val="24"/>
          <w:szCs w:val="24"/>
        </w:rPr>
      </w:pPr>
      <w:r w:rsidRPr="00D87F6A">
        <w:rPr>
          <w:rFonts w:ascii="Times New Roman" w:hAnsi="Times New Roman" w:cs="Times New Roman"/>
          <w:b/>
          <w:sz w:val="24"/>
          <w:szCs w:val="24"/>
        </w:rPr>
        <w:t>Образовательная организация:</w:t>
      </w:r>
      <w:r w:rsidRPr="00D87F6A">
        <w:rPr>
          <w:rFonts w:ascii="Times New Roman" w:hAnsi="Times New Roman" w:cs="Times New Roman"/>
          <w:sz w:val="24"/>
          <w:szCs w:val="24"/>
        </w:rPr>
        <w:t xml:space="preserve"> </w:t>
      </w:r>
      <w:r w:rsidRPr="00D87F6A">
        <w:rPr>
          <w:rFonts w:ascii="Times New Roman" w:hAnsi="Times New Roman" w:cs="Times New Roman"/>
          <w:bCs/>
          <w:sz w:val="24"/>
          <w:szCs w:val="24"/>
        </w:rPr>
        <w:t>Детская школа искусств №8 им. В. Ю. Виллуана</w:t>
      </w:r>
    </w:p>
    <w:p w:rsidR="00AE5F86" w:rsidRPr="00D87F6A" w:rsidRDefault="00AE5F86" w:rsidP="00AE5F86">
      <w:pPr>
        <w:spacing w:after="0" w:line="240" w:lineRule="auto"/>
        <w:jc w:val="both"/>
        <w:rPr>
          <w:rFonts w:ascii="Times New Roman" w:hAnsi="Times New Roman" w:cs="Times New Roman"/>
          <w:sz w:val="24"/>
          <w:szCs w:val="24"/>
        </w:rPr>
      </w:pPr>
      <w:r w:rsidRPr="009170C4">
        <w:rPr>
          <w:rFonts w:ascii="Times New Roman" w:hAnsi="Times New Roman" w:cs="Times New Roman"/>
          <w:b/>
          <w:color w:val="000000" w:themeColor="text1"/>
          <w:sz w:val="24"/>
          <w:szCs w:val="24"/>
        </w:rPr>
        <w:t>Предмет:</w:t>
      </w:r>
      <w:r w:rsidRPr="00D87F6A">
        <w:rPr>
          <w:rFonts w:ascii="Times New Roman" w:hAnsi="Times New Roman" w:cs="Times New Roman"/>
          <w:sz w:val="24"/>
          <w:szCs w:val="24"/>
        </w:rPr>
        <w:t xml:space="preserve"> </w:t>
      </w:r>
      <w:r>
        <w:rPr>
          <w:rFonts w:ascii="Times New Roman" w:hAnsi="Times New Roman" w:cs="Times New Roman"/>
          <w:sz w:val="24"/>
          <w:szCs w:val="24"/>
        </w:rPr>
        <w:t>История ИЗО</w:t>
      </w:r>
    </w:p>
    <w:p w:rsidR="00AE5F86" w:rsidRPr="00D87F6A" w:rsidRDefault="00AE5F86" w:rsidP="00AE5F86">
      <w:pPr>
        <w:spacing w:after="0" w:line="240" w:lineRule="auto"/>
        <w:jc w:val="both"/>
        <w:rPr>
          <w:rFonts w:ascii="Times New Roman" w:hAnsi="Times New Roman" w:cs="Times New Roman"/>
          <w:sz w:val="24"/>
          <w:szCs w:val="24"/>
        </w:rPr>
      </w:pPr>
      <w:r w:rsidRPr="00D87F6A">
        <w:rPr>
          <w:rFonts w:ascii="Times New Roman" w:hAnsi="Times New Roman" w:cs="Times New Roman"/>
          <w:b/>
          <w:sz w:val="24"/>
          <w:szCs w:val="24"/>
        </w:rPr>
        <w:t>Класс:</w:t>
      </w:r>
      <w:r w:rsidRPr="00D87F6A">
        <w:rPr>
          <w:rFonts w:ascii="Times New Roman" w:hAnsi="Times New Roman" w:cs="Times New Roman"/>
          <w:sz w:val="24"/>
          <w:szCs w:val="24"/>
        </w:rPr>
        <w:t xml:space="preserve"> </w:t>
      </w:r>
      <w:r>
        <w:rPr>
          <w:rFonts w:ascii="Times New Roman" w:hAnsi="Times New Roman" w:cs="Times New Roman"/>
          <w:sz w:val="24"/>
          <w:szCs w:val="24"/>
        </w:rPr>
        <w:t>3</w:t>
      </w:r>
      <w:r w:rsidRPr="00D87F6A">
        <w:rPr>
          <w:rFonts w:ascii="Times New Roman" w:hAnsi="Times New Roman" w:cs="Times New Roman"/>
          <w:sz w:val="24"/>
          <w:szCs w:val="24"/>
        </w:rPr>
        <w:t xml:space="preserve"> (1</w:t>
      </w:r>
      <w:r>
        <w:rPr>
          <w:rFonts w:ascii="Times New Roman" w:hAnsi="Times New Roman" w:cs="Times New Roman"/>
          <w:sz w:val="24"/>
          <w:szCs w:val="24"/>
        </w:rPr>
        <w:t>3</w:t>
      </w:r>
      <w:r w:rsidRPr="00D87F6A">
        <w:rPr>
          <w:rFonts w:ascii="Times New Roman" w:hAnsi="Times New Roman" w:cs="Times New Roman"/>
          <w:sz w:val="24"/>
          <w:szCs w:val="24"/>
        </w:rPr>
        <w:t>-1</w:t>
      </w:r>
      <w:r>
        <w:rPr>
          <w:rFonts w:ascii="Times New Roman" w:hAnsi="Times New Roman" w:cs="Times New Roman"/>
          <w:sz w:val="24"/>
          <w:szCs w:val="24"/>
        </w:rPr>
        <w:t>5</w:t>
      </w:r>
      <w:r w:rsidRPr="00D87F6A">
        <w:rPr>
          <w:rFonts w:ascii="Times New Roman" w:hAnsi="Times New Roman" w:cs="Times New Roman"/>
          <w:sz w:val="24"/>
          <w:szCs w:val="24"/>
        </w:rPr>
        <w:t xml:space="preserve"> лет)</w:t>
      </w:r>
    </w:p>
    <w:p w:rsidR="00AE5F86" w:rsidRPr="009170C4" w:rsidRDefault="00AE5F86" w:rsidP="00AE5F86">
      <w:pPr>
        <w:spacing w:after="0" w:line="240" w:lineRule="auto"/>
        <w:jc w:val="both"/>
        <w:rPr>
          <w:rFonts w:ascii="Times New Roman" w:hAnsi="Times New Roman" w:cs="Times New Roman"/>
          <w:color w:val="000000" w:themeColor="text1"/>
          <w:sz w:val="24"/>
          <w:szCs w:val="24"/>
        </w:rPr>
      </w:pPr>
      <w:r w:rsidRPr="00D87F6A">
        <w:rPr>
          <w:rFonts w:ascii="Times New Roman" w:hAnsi="Times New Roman" w:cs="Times New Roman"/>
          <w:b/>
          <w:sz w:val="24"/>
          <w:szCs w:val="24"/>
        </w:rPr>
        <w:t>Тема урока:</w:t>
      </w:r>
      <w:r w:rsidRPr="00D87F6A">
        <w:rPr>
          <w:rFonts w:ascii="Times New Roman" w:hAnsi="Times New Roman" w:cs="Times New Roman"/>
          <w:sz w:val="24"/>
          <w:szCs w:val="24"/>
        </w:rPr>
        <w:t xml:space="preserve"> </w:t>
      </w:r>
      <w:r w:rsidRPr="003E7CFC">
        <w:rPr>
          <w:rFonts w:ascii="Times New Roman" w:hAnsi="Times New Roman" w:cs="Times New Roman"/>
          <w:color w:val="000000"/>
          <w:sz w:val="24"/>
          <w:szCs w:val="24"/>
        </w:rPr>
        <w:t>«</w:t>
      </w:r>
      <w:bookmarkStart w:id="0" w:name="_GoBack"/>
      <w:r w:rsidR="002754A3">
        <w:rPr>
          <w:rFonts w:ascii="Times New Roman" w:hAnsi="Times New Roman" w:cs="Times New Roman"/>
          <w:color w:val="000000"/>
          <w:sz w:val="24"/>
          <w:szCs w:val="24"/>
        </w:rPr>
        <w:t>Архитектура и скульптура Флоренции</w:t>
      </w:r>
      <w:bookmarkEnd w:id="0"/>
      <w:r w:rsidRPr="003E7CFC">
        <w:rPr>
          <w:rFonts w:ascii="Times New Roman" w:hAnsi="Times New Roman" w:cs="Times New Roman"/>
          <w:color w:val="000000"/>
          <w:sz w:val="24"/>
          <w:szCs w:val="24"/>
        </w:rPr>
        <w:t>»</w:t>
      </w:r>
    </w:p>
    <w:p w:rsidR="00AE5F86" w:rsidRPr="00D87F6A" w:rsidRDefault="00AE5F86" w:rsidP="00AE5F86">
      <w:pPr>
        <w:spacing w:after="0" w:line="240" w:lineRule="auto"/>
        <w:jc w:val="both"/>
        <w:rPr>
          <w:rFonts w:ascii="Times New Roman" w:hAnsi="Times New Roman" w:cs="Times New Roman"/>
          <w:sz w:val="24"/>
          <w:szCs w:val="24"/>
        </w:rPr>
      </w:pPr>
      <w:r w:rsidRPr="00D87F6A">
        <w:rPr>
          <w:rFonts w:ascii="Times New Roman" w:hAnsi="Times New Roman" w:cs="Times New Roman"/>
          <w:b/>
          <w:sz w:val="24"/>
          <w:szCs w:val="24"/>
        </w:rPr>
        <w:t>Тип урока:</w:t>
      </w:r>
      <w:r w:rsidRPr="00D87F6A">
        <w:rPr>
          <w:rFonts w:ascii="Times New Roman" w:hAnsi="Times New Roman" w:cs="Times New Roman"/>
          <w:sz w:val="24"/>
          <w:szCs w:val="24"/>
        </w:rPr>
        <w:t xml:space="preserve"> </w:t>
      </w:r>
      <w:r>
        <w:rPr>
          <w:rFonts w:ascii="Times New Roman" w:hAnsi="Times New Roman" w:cs="Times New Roman"/>
          <w:sz w:val="24"/>
          <w:szCs w:val="24"/>
        </w:rPr>
        <w:t>Урок получения новых знаний</w:t>
      </w:r>
    </w:p>
    <w:p w:rsidR="00AE5F86" w:rsidRDefault="00AE5F86" w:rsidP="00AE5F8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Вид</w:t>
      </w:r>
      <w:r w:rsidRPr="00D87F6A">
        <w:rPr>
          <w:rFonts w:ascii="Times New Roman" w:hAnsi="Times New Roman" w:cs="Times New Roman"/>
          <w:b/>
          <w:sz w:val="24"/>
          <w:szCs w:val="24"/>
        </w:rPr>
        <w:t xml:space="preserve"> урока:</w:t>
      </w:r>
      <w:r w:rsidRPr="00D87F6A">
        <w:rPr>
          <w:rFonts w:ascii="Times New Roman" w:hAnsi="Times New Roman" w:cs="Times New Roman"/>
          <w:sz w:val="24"/>
          <w:szCs w:val="24"/>
        </w:rPr>
        <w:t xml:space="preserve"> </w:t>
      </w:r>
      <w:r>
        <w:rPr>
          <w:rFonts w:ascii="Times New Roman" w:hAnsi="Times New Roman" w:cs="Times New Roman"/>
          <w:sz w:val="24"/>
          <w:szCs w:val="24"/>
        </w:rPr>
        <w:t>Лекция</w:t>
      </w:r>
    </w:p>
    <w:p w:rsidR="00AE5F86" w:rsidRPr="00C7076A" w:rsidRDefault="00AE5F86" w:rsidP="00AE5F86">
      <w:pPr>
        <w:spacing w:after="0" w:line="240" w:lineRule="auto"/>
        <w:jc w:val="both"/>
        <w:rPr>
          <w:rFonts w:ascii="Times New Roman" w:hAnsi="Times New Roman" w:cs="Times New Roman"/>
          <w:sz w:val="24"/>
          <w:szCs w:val="24"/>
        </w:rPr>
      </w:pPr>
      <w:r w:rsidRPr="00C7076A">
        <w:rPr>
          <w:rFonts w:ascii="Times New Roman" w:hAnsi="Times New Roman" w:cs="Times New Roman"/>
          <w:b/>
          <w:sz w:val="24"/>
          <w:szCs w:val="24"/>
        </w:rPr>
        <w:t>Цель:</w:t>
      </w:r>
      <w:r w:rsidRPr="00C7076A">
        <w:rPr>
          <w:rFonts w:ascii="Times New Roman" w:hAnsi="Times New Roman" w:cs="Times New Roman"/>
          <w:sz w:val="24"/>
          <w:szCs w:val="24"/>
        </w:rPr>
        <w:t xml:space="preserve"> </w:t>
      </w:r>
      <w:r w:rsidRPr="00C7076A">
        <w:rPr>
          <w:rFonts w:ascii="Times New Roman" w:hAnsi="Times New Roman" w:cs="Times New Roman"/>
          <w:color w:val="000000"/>
          <w:sz w:val="24"/>
          <w:szCs w:val="24"/>
        </w:rPr>
        <w:t xml:space="preserve">Познакомить </w:t>
      </w:r>
      <w:r w:rsidR="009B3BBC">
        <w:rPr>
          <w:rFonts w:ascii="Times New Roman" w:hAnsi="Times New Roman" w:cs="Times New Roman"/>
          <w:color w:val="000000"/>
          <w:sz w:val="24"/>
          <w:szCs w:val="24"/>
        </w:rPr>
        <w:t>с</w:t>
      </w:r>
      <w:r w:rsidR="009B3BBC" w:rsidRPr="00796512">
        <w:rPr>
          <w:rFonts w:ascii="Times New Roman" w:hAnsi="Times New Roman" w:cs="Times New Roman"/>
          <w:sz w:val="24"/>
          <w:szCs w:val="24"/>
        </w:rPr>
        <w:t xml:space="preserve"> </w:t>
      </w:r>
      <w:r w:rsidR="009B3BBC">
        <w:rPr>
          <w:rFonts w:ascii="Times New Roman" w:hAnsi="Times New Roman" w:cs="Times New Roman"/>
          <w:sz w:val="24"/>
          <w:szCs w:val="24"/>
        </w:rPr>
        <w:t>архитектурным стилем Возрождения</w:t>
      </w:r>
      <w:r w:rsidR="007B5237">
        <w:rPr>
          <w:rFonts w:ascii="Times New Roman" w:hAnsi="Times New Roman" w:cs="Times New Roman"/>
          <w:color w:val="000000"/>
          <w:sz w:val="24"/>
          <w:szCs w:val="24"/>
        </w:rPr>
        <w:t xml:space="preserve">, рассказать об особенностях строительного дела в Италии, об архитектуре. </w:t>
      </w:r>
    </w:p>
    <w:p w:rsidR="00AE5F86" w:rsidRDefault="00AE5F86" w:rsidP="00AE5F86">
      <w:pPr>
        <w:spacing w:after="0" w:line="240" w:lineRule="auto"/>
        <w:jc w:val="both"/>
        <w:rPr>
          <w:rFonts w:ascii="Times New Roman" w:hAnsi="Times New Roman" w:cs="Times New Roman"/>
          <w:b/>
          <w:sz w:val="24"/>
          <w:szCs w:val="24"/>
        </w:rPr>
      </w:pPr>
      <w:r w:rsidRPr="00C7076A">
        <w:rPr>
          <w:rFonts w:ascii="Times New Roman" w:hAnsi="Times New Roman" w:cs="Times New Roman"/>
          <w:b/>
          <w:sz w:val="24"/>
          <w:szCs w:val="24"/>
        </w:rPr>
        <w:t>Дидактические единицы:</w:t>
      </w:r>
    </w:p>
    <w:p w:rsidR="0022495E" w:rsidRDefault="0057022D" w:rsidP="0022495E">
      <w:pPr>
        <w:spacing w:after="0" w:line="240" w:lineRule="auto"/>
        <w:jc w:val="both"/>
        <w:rPr>
          <w:rFonts w:ascii="Times New Roman" w:hAnsi="Times New Roman" w:cs="Times New Roman"/>
          <w:color w:val="202122"/>
          <w:sz w:val="24"/>
          <w:szCs w:val="24"/>
          <w:shd w:val="clear" w:color="auto" w:fill="FFFFFF"/>
        </w:rPr>
      </w:pPr>
      <w:r w:rsidRPr="0057022D">
        <w:rPr>
          <w:rFonts w:ascii="Times New Roman" w:hAnsi="Times New Roman" w:cs="Times New Roman"/>
          <w:sz w:val="24"/>
          <w:szCs w:val="24"/>
          <w:u w:val="single"/>
        </w:rPr>
        <w:t>«Возрождение»</w:t>
      </w:r>
      <w:r w:rsidR="00BE141D" w:rsidRPr="00BE141D">
        <w:rPr>
          <w:rFonts w:ascii="Arial" w:hAnsi="Arial" w:cs="Arial"/>
          <w:color w:val="202122"/>
          <w:sz w:val="21"/>
          <w:szCs w:val="21"/>
          <w:shd w:val="clear" w:color="auto" w:fill="FFFFFF"/>
        </w:rPr>
        <w:t xml:space="preserve"> </w:t>
      </w:r>
      <w:r w:rsidR="00BE141D">
        <w:rPr>
          <w:rFonts w:ascii="Arial" w:hAnsi="Arial" w:cs="Arial"/>
          <w:color w:val="202122"/>
          <w:sz w:val="21"/>
          <w:szCs w:val="21"/>
          <w:shd w:val="clear" w:color="auto" w:fill="FFFFFF"/>
        </w:rPr>
        <w:t>—</w:t>
      </w:r>
      <w:r w:rsidRPr="0057022D">
        <w:rPr>
          <w:color w:val="181818"/>
          <w:shd w:val="clear" w:color="auto" w:fill="FFFFFF"/>
        </w:rPr>
        <w:t xml:space="preserve"> </w:t>
      </w:r>
      <w:r w:rsidRPr="0057022D">
        <w:rPr>
          <w:rFonts w:ascii="Times New Roman" w:hAnsi="Times New Roman" w:cs="Times New Roman"/>
          <w:color w:val="181818"/>
          <w:sz w:val="24"/>
          <w:szCs w:val="24"/>
          <w:shd w:val="clear" w:color="auto" w:fill="FFFFFF"/>
        </w:rPr>
        <w:t>ренессанс</w:t>
      </w:r>
      <w:r w:rsidR="00BE141D" w:rsidRPr="00BE141D">
        <w:rPr>
          <w:rFonts w:ascii="Arial" w:hAnsi="Arial" w:cs="Arial"/>
          <w:color w:val="202122"/>
          <w:sz w:val="21"/>
          <w:szCs w:val="21"/>
          <w:shd w:val="clear" w:color="auto" w:fill="FFFFFF"/>
        </w:rPr>
        <w:t xml:space="preserve"> </w:t>
      </w:r>
      <w:r w:rsidR="00BE141D">
        <w:rPr>
          <w:rFonts w:ascii="Arial" w:hAnsi="Arial" w:cs="Arial"/>
          <w:color w:val="202122"/>
          <w:sz w:val="21"/>
          <w:szCs w:val="21"/>
          <w:shd w:val="clear" w:color="auto" w:fill="FFFFFF"/>
        </w:rPr>
        <w:t>—</w:t>
      </w:r>
      <w:r w:rsidR="00BE141D" w:rsidRPr="0057022D">
        <w:rPr>
          <w:rFonts w:ascii="Times New Roman" w:hAnsi="Times New Roman" w:cs="Times New Roman"/>
          <w:color w:val="202122"/>
          <w:sz w:val="24"/>
          <w:szCs w:val="24"/>
          <w:shd w:val="clear" w:color="auto" w:fill="FFFFFF"/>
        </w:rPr>
        <w:t xml:space="preserve"> </w:t>
      </w:r>
      <w:r w:rsidRPr="0057022D">
        <w:rPr>
          <w:rFonts w:ascii="Times New Roman" w:hAnsi="Times New Roman" w:cs="Times New Roman"/>
          <w:color w:val="202122"/>
          <w:sz w:val="24"/>
          <w:szCs w:val="24"/>
          <w:shd w:val="clear" w:color="auto" w:fill="FFFFFF"/>
        </w:rPr>
        <w:t>культурно-историческая эпоха</w:t>
      </w:r>
      <w:r w:rsidR="0022495E">
        <w:rPr>
          <w:rFonts w:ascii="Times New Roman" w:hAnsi="Times New Roman" w:cs="Times New Roman"/>
          <w:color w:val="202122"/>
          <w:sz w:val="24"/>
          <w:szCs w:val="24"/>
          <w:shd w:val="clear" w:color="auto" w:fill="FFFFFF"/>
        </w:rPr>
        <w:t>, возрождение античности.</w:t>
      </w:r>
    </w:p>
    <w:p w:rsidR="0022495E" w:rsidRDefault="0056679C" w:rsidP="0022495E">
      <w:pPr>
        <w:spacing w:after="0" w:line="240" w:lineRule="auto"/>
        <w:jc w:val="both"/>
        <w:rPr>
          <w:rFonts w:ascii="Times New Roman" w:hAnsi="Times New Roman" w:cs="Times New Roman"/>
          <w:color w:val="202122"/>
          <w:sz w:val="24"/>
          <w:szCs w:val="24"/>
          <w:shd w:val="clear" w:color="auto" w:fill="FFFFFF"/>
        </w:rPr>
      </w:pPr>
      <w:r w:rsidRPr="00C62011">
        <w:rPr>
          <w:rFonts w:ascii="Times New Roman" w:hAnsi="Times New Roman" w:cs="Times New Roman"/>
          <w:sz w:val="24"/>
          <w:szCs w:val="24"/>
          <w:u w:val="single"/>
        </w:rPr>
        <w:t>Гуманизм</w:t>
      </w:r>
      <w:r w:rsidRPr="00C62011">
        <w:rPr>
          <w:rFonts w:ascii="Times New Roman" w:hAnsi="Times New Roman" w:cs="Times New Roman"/>
          <w:color w:val="202122"/>
          <w:sz w:val="24"/>
          <w:szCs w:val="24"/>
          <w:shd w:val="clear" w:color="auto" w:fill="FFFFFF"/>
        </w:rPr>
        <w:t>—направление в философии, науке и искусстве, в котором внимание концентрируется на качествах человека.</w:t>
      </w:r>
    </w:p>
    <w:p w:rsidR="00185CA0" w:rsidRDefault="0056679C" w:rsidP="00185CA0">
      <w:pPr>
        <w:spacing w:after="0" w:line="240" w:lineRule="auto"/>
        <w:jc w:val="both"/>
        <w:rPr>
          <w:rFonts w:ascii="Times New Roman" w:hAnsi="Times New Roman" w:cs="Times New Roman"/>
          <w:color w:val="202122"/>
          <w:sz w:val="24"/>
          <w:szCs w:val="24"/>
          <w:shd w:val="clear" w:color="auto" w:fill="FFFFFF"/>
        </w:rPr>
      </w:pPr>
      <w:r>
        <w:rPr>
          <w:rFonts w:ascii="Times New Roman" w:hAnsi="Times New Roman" w:cs="Times New Roman"/>
          <w:sz w:val="24"/>
          <w:szCs w:val="24"/>
          <w:u w:val="single"/>
        </w:rPr>
        <w:t>Антропоцентризм</w:t>
      </w:r>
      <w:r w:rsidRPr="00C62011">
        <w:rPr>
          <w:rFonts w:ascii="Times New Roman" w:hAnsi="Times New Roman" w:cs="Times New Roman"/>
          <w:color w:val="202122"/>
          <w:sz w:val="24"/>
          <w:szCs w:val="24"/>
          <w:shd w:val="clear" w:color="auto" w:fill="FFFFFF"/>
        </w:rPr>
        <w:t xml:space="preserve">—тип философского мировоззрения, в центре внимания которого </w:t>
      </w:r>
      <w:r>
        <w:rPr>
          <w:rFonts w:ascii="Times New Roman" w:hAnsi="Times New Roman" w:cs="Times New Roman"/>
          <w:color w:val="202122"/>
          <w:sz w:val="24"/>
          <w:szCs w:val="24"/>
          <w:shd w:val="clear" w:color="auto" w:fill="FFFFFF"/>
        </w:rPr>
        <w:t xml:space="preserve">оказался не Космос, не Бог, а </w:t>
      </w:r>
      <w:r w:rsidRPr="00C62011">
        <w:rPr>
          <w:rFonts w:ascii="Times New Roman" w:hAnsi="Times New Roman" w:cs="Times New Roman"/>
          <w:color w:val="202122"/>
          <w:sz w:val="24"/>
          <w:szCs w:val="24"/>
          <w:shd w:val="clear" w:color="auto" w:fill="FFFFFF"/>
        </w:rPr>
        <w:t>живой человек.</w:t>
      </w:r>
    </w:p>
    <w:p w:rsidR="00185CA0" w:rsidRPr="006316E3" w:rsidRDefault="00185CA0" w:rsidP="00185CA0">
      <w:pPr>
        <w:spacing w:after="0" w:line="240" w:lineRule="auto"/>
        <w:jc w:val="both"/>
        <w:rPr>
          <w:rFonts w:ascii="Times New Roman" w:hAnsi="Times New Roman" w:cs="Times New Roman"/>
          <w:color w:val="202122"/>
          <w:sz w:val="24"/>
          <w:szCs w:val="24"/>
          <w:shd w:val="clear" w:color="auto" w:fill="FFFFFF"/>
        </w:rPr>
      </w:pPr>
      <w:r w:rsidRPr="00185CA0">
        <w:rPr>
          <w:rFonts w:ascii="Times New Roman" w:hAnsi="Times New Roman" w:cs="Times New Roman"/>
          <w:bCs/>
          <w:color w:val="202122"/>
          <w:sz w:val="24"/>
          <w:szCs w:val="24"/>
          <w:u w:val="single"/>
          <w:shd w:val="clear" w:color="auto" w:fill="FFFFFF"/>
        </w:rPr>
        <w:t>Бельведер</w:t>
      </w:r>
      <w:r w:rsidRPr="00185CA0">
        <w:rPr>
          <w:rFonts w:ascii="Times New Roman" w:hAnsi="Times New Roman" w:cs="Times New Roman"/>
          <w:color w:val="202122"/>
          <w:sz w:val="24"/>
          <w:szCs w:val="24"/>
          <w:shd w:val="clear" w:color="auto" w:fill="FFFFFF"/>
        </w:rPr>
        <w:t> — лёгкая постройка на возвышенном месте, позволяющая обозревать окрестности.</w:t>
      </w:r>
    </w:p>
    <w:p w:rsidR="003C15D2" w:rsidRPr="003C15D2" w:rsidRDefault="003C15D2" w:rsidP="003C15D2">
      <w:pPr>
        <w:tabs>
          <w:tab w:val="left" w:pos="425"/>
        </w:tabs>
        <w:spacing w:after="0" w:line="240" w:lineRule="auto"/>
        <w:rPr>
          <w:rFonts w:ascii="Times New Roman" w:hAnsi="Times New Roman" w:cs="Times New Roman"/>
          <w:b/>
          <w:color w:val="000000" w:themeColor="text1"/>
          <w:sz w:val="24"/>
          <w:szCs w:val="24"/>
        </w:rPr>
      </w:pPr>
      <w:r w:rsidRPr="003C15D2">
        <w:rPr>
          <w:rFonts w:ascii="Times New Roman" w:hAnsi="Times New Roman" w:cs="Times New Roman"/>
          <w:bCs/>
          <w:color w:val="000000" w:themeColor="text1"/>
          <w:sz w:val="24"/>
          <w:szCs w:val="24"/>
          <w:u w:val="single"/>
          <w:shd w:val="clear" w:color="auto" w:fill="FFFFFF"/>
        </w:rPr>
        <w:t>Кенотаф</w:t>
      </w:r>
      <w:r w:rsidRPr="003C15D2">
        <w:rPr>
          <w:rFonts w:ascii="Times New Roman" w:hAnsi="Times New Roman" w:cs="Times New Roman"/>
          <w:color w:val="000000" w:themeColor="text1"/>
          <w:sz w:val="24"/>
          <w:szCs w:val="24"/>
          <w:shd w:val="clear" w:color="auto" w:fill="FFFFFF"/>
        </w:rPr>
        <w:t>— </w:t>
      </w:r>
      <w:hyperlink r:id="rId5" w:tooltip="Памятник" w:history="1">
        <w:r w:rsidRPr="003C15D2">
          <w:rPr>
            <w:rStyle w:val="a8"/>
            <w:rFonts w:ascii="Times New Roman" w:hAnsi="Times New Roman" w:cs="Times New Roman"/>
            <w:color w:val="000000" w:themeColor="text1"/>
            <w:sz w:val="24"/>
            <w:szCs w:val="24"/>
            <w:u w:val="none"/>
            <w:shd w:val="clear" w:color="auto" w:fill="FFFFFF"/>
          </w:rPr>
          <w:t>памятник</w:t>
        </w:r>
      </w:hyperlink>
      <w:r w:rsidRPr="003C15D2">
        <w:rPr>
          <w:rFonts w:ascii="Times New Roman" w:hAnsi="Times New Roman" w:cs="Times New Roman"/>
          <w:color w:val="000000" w:themeColor="text1"/>
          <w:sz w:val="24"/>
          <w:szCs w:val="24"/>
          <w:shd w:val="clear" w:color="auto" w:fill="FFFFFF"/>
        </w:rPr>
        <w:t>, считающийся надгробным, но находящийся там, где не содержатся останки покойного, своего рода символическая </w:t>
      </w:r>
      <w:hyperlink r:id="rId6" w:tooltip="Могила" w:history="1">
        <w:r w:rsidRPr="003C15D2">
          <w:rPr>
            <w:rStyle w:val="a8"/>
            <w:rFonts w:ascii="Times New Roman" w:hAnsi="Times New Roman" w:cs="Times New Roman"/>
            <w:color w:val="000000" w:themeColor="text1"/>
            <w:sz w:val="24"/>
            <w:szCs w:val="24"/>
            <w:u w:val="none"/>
            <w:shd w:val="clear" w:color="auto" w:fill="FFFFFF"/>
          </w:rPr>
          <w:t>могила</w:t>
        </w:r>
      </w:hyperlink>
      <w:r w:rsidRPr="003C15D2">
        <w:rPr>
          <w:rFonts w:ascii="Times New Roman" w:hAnsi="Times New Roman" w:cs="Times New Roman"/>
          <w:color w:val="000000" w:themeColor="text1"/>
          <w:sz w:val="24"/>
          <w:szCs w:val="24"/>
          <w:shd w:val="clear" w:color="auto" w:fill="FFFFFF"/>
        </w:rPr>
        <w:t>.</w:t>
      </w:r>
    </w:p>
    <w:p w:rsidR="00185CA0" w:rsidRDefault="00185CA0" w:rsidP="0022495E">
      <w:pPr>
        <w:spacing w:after="0" w:line="240" w:lineRule="auto"/>
        <w:jc w:val="both"/>
        <w:rPr>
          <w:rFonts w:ascii="Times New Roman" w:hAnsi="Times New Roman" w:cs="Times New Roman"/>
          <w:color w:val="202122"/>
          <w:sz w:val="24"/>
          <w:szCs w:val="24"/>
          <w:shd w:val="clear" w:color="auto" w:fill="FFFFFF"/>
        </w:rPr>
      </w:pPr>
    </w:p>
    <w:p w:rsidR="0056679C" w:rsidRPr="0057022D" w:rsidRDefault="0056679C" w:rsidP="00AE5F86">
      <w:pPr>
        <w:spacing w:after="0" w:line="240" w:lineRule="auto"/>
        <w:jc w:val="both"/>
        <w:rPr>
          <w:rFonts w:ascii="Times New Roman" w:hAnsi="Times New Roman" w:cs="Times New Roman"/>
          <w:sz w:val="24"/>
          <w:szCs w:val="24"/>
          <w:u w:val="single"/>
        </w:rPr>
      </w:pPr>
    </w:p>
    <w:p w:rsidR="00AE5F86" w:rsidRDefault="00AE5F86" w:rsidP="00AE5F86">
      <w:pPr>
        <w:spacing w:after="0" w:line="240" w:lineRule="auto"/>
        <w:ind w:firstLine="397"/>
        <w:jc w:val="both"/>
        <w:rPr>
          <w:rFonts w:ascii="Times New Roman" w:hAnsi="Times New Roman" w:cs="Times New Roman"/>
          <w:b/>
          <w:color w:val="000000" w:themeColor="text1"/>
          <w:sz w:val="24"/>
          <w:szCs w:val="24"/>
        </w:rPr>
      </w:pPr>
    </w:p>
    <w:p w:rsidR="00AE5F86" w:rsidRDefault="00AE5F86" w:rsidP="00AE5F86">
      <w:pPr>
        <w:spacing w:after="0" w:line="240" w:lineRule="auto"/>
        <w:ind w:firstLine="397"/>
        <w:jc w:val="both"/>
        <w:rPr>
          <w:rFonts w:ascii="Times New Roman" w:hAnsi="Times New Roman" w:cs="Times New Roman"/>
          <w:sz w:val="24"/>
          <w:szCs w:val="24"/>
        </w:rPr>
      </w:pPr>
      <w:r w:rsidRPr="009170C4">
        <w:rPr>
          <w:rFonts w:ascii="Times New Roman" w:hAnsi="Times New Roman" w:cs="Times New Roman"/>
          <w:b/>
          <w:color w:val="000000" w:themeColor="text1"/>
          <w:sz w:val="24"/>
          <w:szCs w:val="24"/>
        </w:rPr>
        <w:t>Задачи:</w:t>
      </w:r>
      <w:r w:rsidRPr="009170C4">
        <w:rPr>
          <w:rFonts w:ascii="Times New Roman" w:hAnsi="Times New Roman" w:cs="Times New Roman"/>
          <w:sz w:val="24"/>
          <w:szCs w:val="24"/>
        </w:rPr>
        <w:t xml:space="preserve"> </w:t>
      </w:r>
    </w:p>
    <w:p w:rsidR="00AE5F86" w:rsidRPr="00462BBE" w:rsidRDefault="00AE5F86" w:rsidP="00AE5F86">
      <w:pPr>
        <w:pStyle w:val="a4"/>
        <w:rPr>
          <w:rFonts w:ascii="Times New Roman" w:hAnsi="Times New Roman" w:cs="Times New Roman"/>
          <w:sz w:val="24"/>
          <w:szCs w:val="24"/>
          <w:lang w:val="ru-RU"/>
        </w:rPr>
      </w:pPr>
      <w:r w:rsidRPr="00796512">
        <w:rPr>
          <w:rFonts w:ascii="Times New Roman" w:hAnsi="Times New Roman" w:cs="Times New Roman"/>
          <w:b/>
          <w:sz w:val="24"/>
          <w:szCs w:val="24"/>
          <w:lang w:val="ru-RU"/>
        </w:rPr>
        <w:t>Обучающие</w:t>
      </w:r>
      <w:r w:rsidRPr="00796512">
        <w:rPr>
          <w:rFonts w:ascii="Times New Roman" w:hAnsi="Times New Roman" w:cs="Times New Roman"/>
          <w:sz w:val="24"/>
          <w:szCs w:val="24"/>
          <w:lang w:val="ru-RU"/>
        </w:rPr>
        <w:t>: ознакомить учащихся</w:t>
      </w:r>
      <w:r w:rsidR="009B3BBC">
        <w:rPr>
          <w:rFonts w:ascii="Times New Roman" w:hAnsi="Times New Roman" w:cs="Times New Roman"/>
          <w:sz w:val="24"/>
          <w:szCs w:val="24"/>
          <w:lang w:val="ru-RU"/>
        </w:rPr>
        <w:t xml:space="preserve"> с</w:t>
      </w:r>
      <w:r w:rsidR="009B3BBC" w:rsidRPr="009B3BBC">
        <w:rPr>
          <w:rFonts w:ascii="Times New Roman" w:hAnsi="Times New Roman" w:cs="Times New Roman"/>
          <w:color w:val="000000"/>
          <w:sz w:val="24"/>
          <w:szCs w:val="24"/>
          <w:lang w:val="ru-RU"/>
        </w:rPr>
        <w:t xml:space="preserve"> происхождением термина «Возрождение»</w:t>
      </w:r>
      <w:r w:rsidRPr="00796512">
        <w:rPr>
          <w:rFonts w:ascii="Times New Roman" w:hAnsi="Times New Roman" w:cs="Times New Roman"/>
          <w:sz w:val="24"/>
          <w:szCs w:val="24"/>
          <w:lang w:val="ru-RU"/>
        </w:rPr>
        <w:t>, способствовать формиров</w:t>
      </w:r>
      <w:r w:rsidR="009B3BBC">
        <w:rPr>
          <w:rFonts w:ascii="Times New Roman" w:hAnsi="Times New Roman" w:cs="Times New Roman"/>
          <w:sz w:val="24"/>
          <w:szCs w:val="24"/>
          <w:lang w:val="ru-RU"/>
        </w:rPr>
        <w:t>анию представления о итальянском Возрождении</w:t>
      </w:r>
      <w:r>
        <w:rPr>
          <w:rFonts w:ascii="Times New Roman" w:hAnsi="Times New Roman" w:cs="Times New Roman"/>
          <w:sz w:val="24"/>
          <w:szCs w:val="24"/>
          <w:lang w:val="ru-RU"/>
        </w:rPr>
        <w:t xml:space="preserve">, </w:t>
      </w:r>
      <w:r w:rsidRPr="00462BBE">
        <w:rPr>
          <w:rFonts w:ascii="Times New Roman" w:hAnsi="Times New Roman" w:cs="Times New Roman"/>
          <w:color w:val="181818"/>
          <w:sz w:val="24"/>
          <w:szCs w:val="24"/>
          <w:shd w:val="clear" w:color="auto" w:fill="FFFFFF"/>
          <w:lang w:val="ru-RU"/>
        </w:rPr>
        <w:t>расширить словарный запас и кругозор обучающихся</w:t>
      </w:r>
      <w:r>
        <w:rPr>
          <w:rFonts w:ascii="Times New Roman" w:hAnsi="Times New Roman" w:cs="Times New Roman"/>
          <w:color w:val="181818"/>
          <w:sz w:val="24"/>
          <w:szCs w:val="24"/>
          <w:shd w:val="clear" w:color="auto" w:fill="FFFFFF"/>
          <w:lang w:val="ru-RU"/>
        </w:rPr>
        <w:t>.</w:t>
      </w:r>
    </w:p>
    <w:p w:rsidR="00AE5F86" w:rsidRPr="00796512" w:rsidRDefault="00AE5F86" w:rsidP="00AE5F86">
      <w:pPr>
        <w:pStyle w:val="a4"/>
        <w:rPr>
          <w:rFonts w:ascii="Times New Roman" w:hAnsi="Times New Roman" w:cs="Times New Roman"/>
          <w:sz w:val="24"/>
          <w:szCs w:val="24"/>
          <w:lang w:val="ru-RU"/>
        </w:rPr>
      </w:pPr>
      <w:r w:rsidRPr="00796512">
        <w:rPr>
          <w:rFonts w:ascii="Times New Roman" w:hAnsi="Times New Roman" w:cs="Times New Roman"/>
          <w:b/>
          <w:sz w:val="24"/>
          <w:szCs w:val="24"/>
          <w:lang w:val="ru-RU"/>
        </w:rPr>
        <w:t>Развивающие</w:t>
      </w:r>
      <w:r w:rsidRPr="00796512">
        <w:rPr>
          <w:rFonts w:ascii="Times New Roman" w:hAnsi="Times New Roman" w:cs="Times New Roman"/>
          <w:sz w:val="24"/>
          <w:szCs w:val="24"/>
          <w:lang w:val="ru-RU"/>
        </w:rPr>
        <w:t xml:space="preserve">: развить умения </w:t>
      </w:r>
      <w:r>
        <w:rPr>
          <w:rFonts w:ascii="Times New Roman" w:hAnsi="Times New Roman" w:cs="Times New Roman"/>
          <w:sz w:val="24"/>
          <w:szCs w:val="24"/>
          <w:lang w:val="ru-RU"/>
        </w:rPr>
        <w:t>узнавать</w:t>
      </w:r>
      <w:r w:rsidRPr="00796512">
        <w:rPr>
          <w:rFonts w:ascii="Times New Roman" w:hAnsi="Times New Roman" w:cs="Times New Roman"/>
          <w:sz w:val="24"/>
          <w:szCs w:val="24"/>
          <w:lang w:val="ru-RU"/>
        </w:rPr>
        <w:t xml:space="preserve"> почерк</w:t>
      </w:r>
      <w:r>
        <w:rPr>
          <w:rFonts w:ascii="Times New Roman" w:hAnsi="Times New Roman" w:cs="Times New Roman"/>
          <w:sz w:val="24"/>
          <w:szCs w:val="24"/>
          <w:lang w:val="ru-RU"/>
        </w:rPr>
        <w:t xml:space="preserve"> </w:t>
      </w:r>
      <w:r w:rsidR="009B3BBC">
        <w:rPr>
          <w:rFonts w:ascii="Times New Roman" w:hAnsi="Times New Roman" w:cs="Times New Roman"/>
          <w:sz w:val="24"/>
          <w:szCs w:val="24"/>
          <w:lang w:val="ru-RU"/>
        </w:rPr>
        <w:t>архитектора</w:t>
      </w:r>
      <w:r>
        <w:rPr>
          <w:rFonts w:ascii="Times New Roman" w:hAnsi="Times New Roman" w:cs="Times New Roman"/>
          <w:sz w:val="24"/>
          <w:szCs w:val="24"/>
          <w:lang w:val="ru-RU"/>
        </w:rPr>
        <w:t xml:space="preserve">, </w:t>
      </w:r>
      <w:r w:rsidRPr="00462BBE">
        <w:rPr>
          <w:rFonts w:ascii="Times New Roman" w:hAnsi="Times New Roman" w:cs="Times New Roman"/>
          <w:color w:val="181818"/>
          <w:sz w:val="24"/>
          <w:szCs w:val="24"/>
          <w:shd w:val="clear" w:color="auto" w:fill="FFFFFF"/>
          <w:lang w:val="ru-RU"/>
        </w:rPr>
        <w:t>умение анализировать и делать выводы</w:t>
      </w:r>
      <w:r w:rsidRPr="00462BBE">
        <w:rPr>
          <w:rFonts w:ascii="Times New Roman" w:hAnsi="Times New Roman" w:cs="Times New Roman"/>
          <w:sz w:val="24"/>
          <w:szCs w:val="24"/>
          <w:lang w:val="ru-RU"/>
        </w:rPr>
        <w:t>.</w:t>
      </w:r>
    </w:p>
    <w:p w:rsidR="00AE5F86" w:rsidRPr="00796512" w:rsidRDefault="00AE5F86" w:rsidP="00AE5F86">
      <w:pPr>
        <w:pStyle w:val="a4"/>
        <w:rPr>
          <w:rFonts w:ascii="Times New Roman" w:hAnsi="Times New Roman" w:cs="Times New Roman"/>
          <w:sz w:val="24"/>
          <w:szCs w:val="24"/>
          <w:lang w:val="ru-RU"/>
        </w:rPr>
      </w:pPr>
      <w:r w:rsidRPr="00796512">
        <w:rPr>
          <w:rFonts w:ascii="Times New Roman" w:hAnsi="Times New Roman" w:cs="Times New Roman"/>
          <w:b/>
          <w:sz w:val="24"/>
          <w:szCs w:val="24"/>
          <w:lang w:val="ru-RU"/>
        </w:rPr>
        <w:t>Воспитывающие</w:t>
      </w:r>
      <w:r w:rsidRPr="00796512">
        <w:rPr>
          <w:rFonts w:ascii="Times New Roman" w:hAnsi="Times New Roman" w:cs="Times New Roman"/>
          <w:sz w:val="24"/>
          <w:szCs w:val="24"/>
          <w:lang w:val="ru-RU"/>
        </w:rPr>
        <w:t xml:space="preserve">: воспитать интерес к </w:t>
      </w:r>
      <w:r w:rsidR="009B3BBC">
        <w:rPr>
          <w:rFonts w:ascii="Times New Roman" w:hAnsi="Times New Roman" w:cs="Times New Roman"/>
          <w:sz w:val="24"/>
          <w:szCs w:val="24"/>
          <w:lang w:val="ru-RU"/>
        </w:rPr>
        <w:t>мировому</w:t>
      </w:r>
      <w:r w:rsidRPr="00796512">
        <w:rPr>
          <w:rFonts w:ascii="Times New Roman" w:hAnsi="Times New Roman" w:cs="Times New Roman"/>
          <w:sz w:val="24"/>
          <w:szCs w:val="24"/>
          <w:lang w:val="ru-RU"/>
        </w:rPr>
        <w:t xml:space="preserve"> искусств</w:t>
      </w:r>
      <w:r w:rsidR="009B3BBC">
        <w:rPr>
          <w:rFonts w:ascii="Times New Roman" w:hAnsi="Times New Roman" w:cs="Times New Roman"/>
          <w:sz w:val="24"/>
          <w:szCs w:val="24"/>
          <w:lang w:val="ru-RU"/>
        </w:rPr>
        <w:t>у</w:t>
      </w:r>
      <w:r w:rsidRPr="00796512">
        <w:rPr>
          <w:rFonts w:ascii="Times New Roman" w:hAnsi="Times New Roman" w:cs="Times New Roman"/>
          <w:sz w:val="24"/>
          <w:szCs w:val="24"/>
          <w:lang w:val="ru-RU"/>
        </w:rPr>
        <w:t>, умение слушать</w:t>
      </w:r>
      <w:r w:rsidR="009B3BBC">
        <w:rPr>
          <w:rFonts w:ascii="Times New Roman" w:hAnsi="Times New Roman" w:cs="Times New Roman"/>
          <w:sz w:val="24"/>
          <w:szCs w:val="24"/>
          <w:lang w:val="ru-RU"/>
        </w:rPr>
        <w:t xml:space="preserve"> и вести запись</w:t>
      </w:r>
      <w:r w:rsidRPr="00796512">
        <w:rPr>
          <w:rFonts w:ascii="Times New Roman" w:hAnsi="Times New Roman" w:cs="Times New Roman"/>
          <w:sz w:val="24"/>
          <w:szCs w:val="24"/>
          <w:lang w:val="ru-RU"/>
        </w:rPr>
        <w:t>.</w:t>
      </w:r>
    </w:p>
    <w:p w:rsidR="00AE5F86" w:rsidRDefault="00AE5F86" w:rsidP="00AE5F86">
      <w:pPr>
        <w:spacing w:after="0" w:line="240" w:lineRule="auto"/>
        <w:jc w:val="both"/>
        <w:rPr>
          <w:rFonts w:ascii="Times New Roman" w:hAnsi="Times New Roman" w:cs="Times New Roman"/>
          <w:b/>
          <w:sz w:val="24"/>
          <w:szCs w:val="24"/>
        </w:rPr>
      </w:pPr>
    </w:p>
    <w:p w:rsidR="00AE5F86" w:rsidRDefault="00AE5F86" w:rsidP="00AE5F86">
      <w:pPr>
        <w:spacing w:after="0" w:line="240" w:lineRule="auto"/>
        <w:jc w:val="both"/>
        <w:rPr>
          <w:rFonts w:ascii="Times New Roman" w:hAnsi="Times New Roman" w:cs="Times New Roman"/>
          <w:sz w:val="24"/>
          <w:szCs w:val="24"/>
        </w:rPr>
      </w:pPr>
      <w:r w:rsidRPr="00D87F6A">
        <w:rPr>
          <w:rFonts w:ascii="Times New Roman" w:hAnsi="Times New Roman" w:cs="Times New Roman"/>
          <w:b/>
          <w:sz w:val="24"/>
          <w:szCs w:val="24"/>
        </w:rPr>
        <w:t>Оборудование урока:</w:t>
      </w:r>
      <w:r w:rsidRPr="00D87F6A">
        <w:rPr>
          <w:rFonts w:ascii="Times New Roman" w:hAnsi="Times New Roman" w:cs="Times New Roman"/>
          <w:sz w:val="24"/>
          <w:szCs w:val="24"/>
        </w:rPr>
        <w:t xml:space="preserve"> </w:t>
      </w:r>
    </w:p>
    <w:p w:rsidR="00AE5F86" w:rsidRPr="00CA3F2D" w:rsidRDefault="00AE5F86" w:rsidP="00AE5F86">
      <w:pPr>
        <w:spacing w:after="0" w:line="240" w:lineRule="auto"/>
        <w:ind w:firstLine="397"/>
        <w:jc w:val="both"/>
        <w:rPr>
          <w:rFonts w:ascii="Times New Roman" w:hAnsi="Times New Roman" w:cs="Times New Roman"/>
          <w:color w:val="000000" w:themeColor="text1"/>
          <w:sz w:val="24"/>
          <w:szCs w:val="24"/>
        </w:rPr>
      </w:pPr>
      <w:r w:rsidRPr="00CA3F2D">
        <w:rPr>
          <w:rFonts w:ascii="Times New Roman" w:hAnsi="Times New Roman" w:cs="Times New Roman"/>
          <w:color w:val="000000" w:themeColor="text1"/>
          <w:sz w:val="24"/>
          <w:szCs w:val="24"/>
        </w:rPr>
        <w:t xml:space="preserve">Для </w:t>
      </w:r>
      <w:r>
        <w:rPr>
          <w:rFonts w:ascii="Times New Roman" w:hAnsi="Times New Roman" w:cs="Times New Roman"/>
          <w:color w:val="000000" w:themeColor="text1"/>
          <w:sz w:val="24"/>
          <w:szCs w:val="24"/>
        </w:rPr>
        <w:t>учителя</w:t>
      </w:r>
      <w:r w:rsidRPr="002C44E8">
        <w:rPr>
          <w:rFonts w:ascii="Times New Roman" w:hAnsi="Times New Roman" w:cs="Times New Roman"/>
          <w:color w:val="000000" w:themeColor="text1"/>
          <w:sz w:val="24"/>
          <w:szCs w:val="24"/>
        </w:rPr>
        <w:t xml:space="preserve">: </w:t>
      </w:r>
      <w:r w:rsidRPr="002C44E8">
        <w:rPr>
          <w:rFonts w:ascii="Times New Roman" w:hAnsi="Times New Roman" w:cs="Times New Roman"/>
          <w:color w:val="181818"/>
          <w:sz w:val="24"/>
          <w:szCs w:val="24"/>
          <w:shd w:val="clear" w:color="auto" w:fill="FFFFFF"/>
        </w:rPr>
        <w:t>ноутбук, проектор, колонки, презентация </w:t>
      </w:r>
      <w:proofErr w:type="spellStart"/>
      <w:r w:rsidRPr="002C44E8">
        <w:rPr>
          <w:rFonts w:ascii="Times New Roman" w:hAnsi="Times New Roman" w:cs="Times New Roman"/>
          <w:color w:val="181818"/>
          <w:sz w:val="24"/>
          <w:szCs w:val="24"/>
          <w:shd w:val="clear" w:color="auto" w:fill="FFFFFF"/>
        </w:rPr>
        <w:t>Microsoft</w:t>
      </w:r>
      <w:proofErr w:type="spellEnd"/>
      <w:r w:rsidRPr="002C44E8">
        <w:rPr>
          <w:rFonts w:ascii="Times New Roman" w:hAnsi="Times New Roman" w:cs="Times New Roman"/>
          <w:color w:val="181818"/>
          <w:sz w:val="24"/>
          <w:szCs w:val="24"/>
          <w:shd w:val="clear" w:color="auto" w:fill="FFFFFF"/>
        </w:rPr>
        <w:t> </w:t>
      </w:r>
      <w:proofErr w:type="spellStart"/>
      <w:r w:rsidRPr="002C44E8">
        <w:rPr>
          <w:rFonts w:ascii="Times New Roman" w:hAnsi="Times New Roman" w:cs="Times New Roman"/>
          <w:color w:val="181818"/>
          <w:sz w:val="24"/>
          <w:szCs w:val="24"/>
          <w:shd w:val="clear" w:color="auto" w:fill="FFFFFF"/>
        </w:rPr>
        <w:t>PowerPoint</w:t>
      </w:r>
      <w:proofErr w:type="spellEnd"/>
      <w:r w:rsidRPr="002C44E8">
        <w:rPr>
          <w:rFonts w:ascii="Times New Roman" w:hAnsi="Times New Roman" w:cs="Times New Roman"/>
          <w:color w:val="181818"/>
          <w:sz w:val="24"/>
          <w:szCs w:val="24"/>
          <w:shd w:val="clear" w:color="auto" w:fill="FFFFFF"/>
        </w:rPr>
        <w:t>.</w:t>
      </w:r>
    </w:p>
    <w:p w:rsidR="00AE5F86" w:rsidRDefault="00AE5F86" w:rsidP="00AE5F86">
      <w:pPr>
        <w:spacing w:after="0" w:line="240" w:lineRule="auto"/>
        <w:ind w:firstLine="397"/>
        <w:jc w:val="both"/>
        <w:rPr>
          <w:rFonts w:ascii="Times New Roman" w:hAnsi="Times New Roman" w:cs="Times New Roman"/>
          <w:color w:val="000000" w:themeColor="text1"/>
          <w:sz w:val="24"/>
          <w:szCs w:val="24"/>
        </w:rPr>
      </w:pPr>
      <w:r w:rsidRPr="00CA3F2D">
        <w:rPr>
          <w:rFonts w:ascii="Times New Roman" w:hAnsi="Times New Roman" w:cs="Times New Roman"/>
          <w:color w:val="000000" w:themeColor="text1"/>
          <w:sz w:val="24"/>
          <w:szCs w:val="24"/>
        </w:rPr>
        <w:t xml:space="preserve">Для </w:t>
      </w:r>
      <w:r>
        <w:rPr>
          <w:rFonts w:ascii="Times New Roman" w:hAnsi="Times New Roman" w:cs="Times New Roman"/>
          <w:color w:val="000000" w:themeColor="text1"/>
          <w:sz w:val="24"/>
          <w:szCs w:val="24"/>
        </w:rPr>
        <w:t>учеников</w:t>
      </w:r>
      <w:r w:rsidRPr="00CA3F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тетрадь, ручка, карандаш.</w:t>
      </w:r>
    </w:p>
    <w:p w:rsidR="00AE5F86" w:rsidRDefault="00AE5F86" w:rsidP="00AE5F86">
      <w:pPr>
        <w:spacing w:after="0" w:line="240" w:lineRule="auto"/>
        <w:ind w:firstLine="397"/>
        <w:jc w:val="both"/>
        <w:rPr>
          <w:rFonts w:ascii="Times New Roman" w:hAnsi="Times New Roman" w:cs="Times New Roman"/>
          <w:color w:val="000000" w:themeColor="text1"/>
          <w:sz w:val="24"/>
          <w:szCs w:val="24"/>
        </w:rPr>
      </w:pPr>
    </w:p>
    <w:p w:rsidR="00AE5F86" w:rsidRDefault="00AE5F86" w:rsidP="00AE5F86">
      <w:pPr>
        <w:spacing w:after="0" w:line="240" w:lineRule="auto"/>
        <w:ind w:firstLine="397"/>
        <w:rPr>
          <w:rFonts w:ascii="Times New Roman" w:hAnsi="Times New Roman" w:cs="Times New Roman"/>
          <w:b/>
          <w:color w:val="000000" w:themeColor="text1"/>
          <w:sz w:val="24"/>
          <w:szCs w:val="24"/>
        </w:rPr>
      </w:pPr>
      <w:r w:rsidRPr="00AE74C6">
        <w:rPr>
          <w:rFonts w:ascii="Times New Roman" w:hAnsi="Times New Roman" w:cs="Times New Roman"/>
          <w:b/>
          <w:color w:val="000000" w:themeColor="text1"/>
          <w:sz w:val="24"/>
          <w:szCs w:val="24"/>
        </w:rPr>
        <w:t>План у</w:t>
      </w:r>
      <w:r>
        <w:rPr>
          <w:rFonts w:ascii="Times New Roman" w:hAnsi="Times New Roman" w:cs="Times New Roman"/>
          <w:b/>
          <w:color w:val="000000" w:themeColor="text1"/>
          <w:sz w:val="24"/>
          <w:szCs w:val="24"/>
        </w:rPr>
        <w:t>р</w:t>
      </w:r>
      <w:r w:rsidRPr="00AE74C6">
        <w:rPr>
          <w:rFonts w:ascii="Times New Roman" w:hAnsi="Times New Roman" w:cs="Times New Roman"/>
          <w:b/>
          <w:color w:val="000000" w:themeColor="text1"/>
          <w:sz w:val="24"/>
          <w:szCs w:val="24"/>
        </w:rPr>
        <w:t>ока:</w:t>
      </w:r>
    </w:p>
    <w:p w:rsidR="00AE5F86" w:rsidRPr="00AE74C6" w:rsidRDefault="00AE5F86" w:rsidP="00AE5F86">
      <w:pPr>
        <w:spacing w:after="0" w:line="240" w:lineRule="auto"/>
        <w:ind w:firstLine="397"/>
        <w:rPr>
          <w:rFonts w:ascii="Times New Roman" w:hAnsi="Times New Roman" w:cs="Times New Roman"/>
          <w:color w:val="000000" w:themeColor="text1"/>
          <w:sz w:val="24"/>
          <w:szCs w:val="24"/>
        </w:rPr>
      </w:pPr>
      <w:r w:rsidRPr="00AE74C6">
        <w:rPr>
          <w:rFonts w:ascii="Times New Roman" w:hAnsi="Times New Roman" w:cs="Times New Roman"/>
          <w:color w:val="000000" w:themeColor="text1"/>
          <w:sz w:val="24"/>
          <w:szCs w:val="24"/>
        </w:rPr>
        <w:t>1) Организационная часть-5 минут</w:t>
      </w:r>
    </w:p>
    <w:p w:rsidR="00AE5F86" w:rsidRPr="00AE74C6" w:rsidRDefault="00AE5F86" w:rsidP="00AE5F86">
      <w:pPr>
        <w:spacing w:after="0" w:line="240" w:lineRule="auto"/>
        <w:ind w:firstLine="397"/>
        <w:rPr>
          <w:rFonts w:ascii="Times New Roman" w:hAnsi="Times New Roman" w:cs="Times New Roman"/>
          <w:color w:val="000000" w:themeColor="text1"/>
          <w:sz w:val="24"/>
          <w:szCs w:val="24"/>
        </w:rPr>
      </w:pPr>
      <w:r w:rsidRPr="00AE74C6">
        <w:rPr>
          <w:rFonts w:ascii="Times New Roman" w:hAnsi="Times New Roman" w:cs="Times New Roman"/>
          <w:color w:val="000000" w:themeColor="text1"/>
          <w:sz w:val="24"/>
          <w:szCs w:val="24"/>
        </w:rPr>
        <w:t>2)</w:t>
      </w:r>
      <w:r w:rsidRPr="00AE74C6">
        <w:rPr>
          <w:rFonts w:ascii="Times New Roman" w:hAnsi="Times New Roman" w:cs="Times New Roman"/>
          <w:bCs/>
          <w:color w:val="000000"/>
          <w:sz w:val="24"/>
          <w:szCs w:val="24"/>
        </w:rPr>
        <w:t xml:space="preserve"> Сообщение нового материала-</w:t>
      </w:r>
      <w:r w:rsidRPr="00AE74C6">
        <w:rPr>
          <w:rFonts w:ascii="Times New Roman" w:hAnsi="Times New Roman" w:cs="Times New Roman"/>
          <w:sz w:val="24"/>
          <w:szCs w:val="24"/>
        </w:rPr>
        <w:t>35 минут</w:t>
      </w:r>
    </w:p>
    <w:p w:rsidR="00AE5F86" w:rsidRPr="00AE74C6" w:rsidRDefault="00AE5F86" w:rsidP="00AE5F86">
      <w:pPr>
        <w:spacing w:after="0" w:line="240" w:lineRule="auto"/>
        <w:ind w:firstLine="397"/>
        <w:rPr>
          <w:rFonts w:ascii="Times New Roman" w:hAnsi="Times New Roman" w:cs="Times New Roman"/>
          <w:color w:val="000000" w:themeColor="text1"/>
          <w:sz w:val="24"/>
          <w:szCs w:val="24"/>
        </w:rPr>
      </w:pPr>
      <w:r w:rsidRPr="00AE74C6">
        <w:rPr>
          <w:rFonts w:ascii="Times New Roman" w:hAnsi="Times New Roman" w:cs="Times New Roman"/>
          <w:color w:val="000000" w:themeColor="text1"/>
          <w:sz w:val="24"/>
          <w:szCs w:val="24"/>
        </w:rPr>
        <w:t>3) Перерыв-10 минут</w:t>
      </w:r>
    </w:p>
    <w:p w:rsidR="00AE5F86" w:rsidRPr="00AE74C6" w:rsidRDefault="00AE5F86" w:rsidP="00AE5F86">
      <w:pPr>
        <w:spacing w:after="0" w:line="240" w:lineRule="auto"/>
        <w:ind w:firstLine="397"/>
        <w:rPr>
          <w:rFonts w:ascii="Times New Roman" w:hAnsi="Times New Roman" w:cs="Times New Roman"/>
          <w:sz w:val="24"/>
          <w:szCs w:val="24"/>
        </w:rPr>
      </w:pPr>
      <w:r w:rsidRPr="00AE74C6">
        <w:rPr>
          <w:rFonts w:ascii="Times New Roman" w:hAnsi="Times New Roman" w:cs="Times New Roman"/>
          <w:color w:val="000000" w:themeColor="text1"/>
          <w:sz w:val="24"/>
          <w:szCs w:val="24"/>
        </w:rPr>
        <w:t xml:space="preserve">4) </w:t>
      </w:r>
      <w:r w:rsidRPr="00AE74C6">
        <w:rPr>
          <w:rFonts w:ascii="Times New Roman" w:hAnsi="Times New Roman" w:cs="Times New Roman"/>
          <w:bCs/>
          <w:color w:val="000000"/>
          <w:sz w:val="24"/>
          <w:szCs w:val="24"/>
        </w:rPr>
        <w:t>Сообщение нового материала-</w:t>
      </w:r>
      <w:r w:rsidRPr="00AE74C6">
        <w:rPr>
          <w:rFonts w:ascii="Times New Roman" w:hAnsi="Times New Roman" w:cs="Times New Roman"/>
          <w:sz w:val="24"/>
          <w:szCs w:val="24"/>
        </w:rPr>
        <w:t>10 минут</w:t>
      </w:r>
    </w:p>
    <w:p w:rsidR="00AE5F86" w:rsidRPr="00AE74C6" w:rsidRDefault="00AE5F86" w:rsidP="00AE5F86">
      <w:pPr>
        <w:spacing w:after="0" w:line="240" w:lineRule="auto"/>
        <w:ind w:firstLine="397"/>
        <w:rPr>
          <w:rFonts w:ascii="Times New Roman" w:hAnsi="Times New Roman" w:cs="Times New Roman"/>
          <w:color w:val="000000" w:themeColor="text1"/>
          <w:sz w:val="24"/>
          <w:szCs w:val="24"/>
        </w:rPr>
      </w:pPr>
      <w:r w:rsidRPr="00AE74C6">
        <w:rPr>
          <w:rFonts w:ascii="Times New Roman" w:hAnsi="Times New Roman" w:cs="Times New Roman"/>
          <w:sz w:val="24"/>
          <w:szCs w:val="24"/>
        </w:rPr>
        <w:t>5) Завершение урока-10 минут</w:t>
      </w:r>
    </w:p>
    <w:p w:rsidR="00AE5F86" w:rsidRDefault="00AE5F86" w:rsidP="00AE5F86">
      <w:pPr>
        <w:jc w:val="center"/>
        <w:rPr>
          <w:rFonts w:ascii="Times New Roman" w:hAnsi="Times New Roman" w:cs="Times New Roman"/>
          <w:b/>
          <w:sz w:val="24"/>
          <w:szCs w:val="24"/>
        </w:rPr>
      </w:pPr>
    </w:p>
    <w:p w:rsidR="00AE5F86" w:rsidRDefault="00AE5F86" w:rsidP="00AE5F86">
      <w:pPr>
        <w:jc w:val="center"/>
        <w:rPr>
          <w:rFonts w:ascii="Times New Roman" w:hAnsi="Times New Roman" w:cs="Times New Roman"/>
          <w:b/>
          <w:sz w:val="24"/>
          <w:szCs w:val="24"/>
        </w:rPr>
      </w:pPr>
      <w:r w:rsidRPr="00E82542">
        <w:rPr>
          <w:rFonts w:ascii="Times New Roman" w:hAnsi="Times New Roman" w:cs="Times New Roman"/>
          <w:b/>
          <w:sz w:val="24"/>
          <w:szCs w:val="24"/>
        </w:rPr>
        <w:t>Ход урока</w:t>
      </w:r>
    </w:p>
    <w:p w:rsidR="00AE5F86" w:rsidRDefault="00AE5F86" w:rsidP="00AE5F86">
      <w:pPr>
        <w:pStyle w:val="a3"/>
        <w:numPr>
          <w:ilvl w:val="0"/>
          <w:numId w:val="1"/>
        </w:numPr>
        <w:spacing w:beforeAutospacing="0" w:afterAutospacing="0"/>
        <w:ind w:left="0"/>
        <w:rPr>
          <w:b/>
          <w:bCs/>
          <w:color w:val="000000"/>
        </w:rPr>
      </w:pPr>
      <w:r>
        <w:rPr>
          <w:b/>
          <w:bCs/>
          <w:color w:val="000000"/>
          <w:lang w:val="ru-RU"/>
        </w:rPr>
        <w:t>Организационная часть. 5 минут</w:t>
      </w:r>
    </w:p>
    <w:p w:rsidR="00F93BB1" w:rsidRDefault="00AE5F86" w:rsidP="00F93BB1">
      <w:pPr>
        <w:pStyle w:val="a3"/>
        <w:spacing w:beforeAutospacing="0" w:afterAutospacing="0"/>
        <w:rPr>
          <w:color w:val="181818"/>
          <w:sz w:val="22"/>
          <w:szCs w:val="22"/>
          <w:shd w:val="clear" w:color="auto" w:fill="FFFFFF"/>
          <w:lang w:val="ru-RU"/>
        </w:rPr>
      </w:pPr>
      <w:r>
        <w:rPr>
          <w:color w:val="000000"/>
          <w:lang w:val="ru-RU"/>
        </w:rPr>
        <w:t>Здравствуйте, ребята.</w:t>
      </w:r>
      <w:r w:rsidR="00F93BB1">
        <w:rPr>
          <w:color w:val="000000"/>
          <w:lang w:val="ru-RU"/>
        </w:rPr>
        <w:t xml:space="preserve"> Как вы себя чувствуете, готовы начинать урок?</w:t>
      </w:r>
      <w:r w:rsidRPr="00912854">
        <w:rPr>
          <w:color w:val="000000"/>
          <w:sz w:val="22"/>
          <w:szCs w:val="22"/>
          <w:lang w:val="ru-RU"/>
        </w:rPr>
        <w:t xml:space="preserve"> </w:t>
      </w:r>
      <w:r w:rsidR="00F93BB1">
        <w:rPr>
          <w:color w:val="181818"/>
          <w:sz w:val="22"/>
          <w:szCs w:val="22"/>
          <w:shd w:val="clear" w:color="auto" w:fill="FFFFFF"/>
          <w:lang w:val="ru-RU"/>
        </w:rPr>
        <w:t>В конце</w:t>
      </w:r>
      <w:r w:rsidRPr="00912854">
        <w:rPr>
          <w:color w:val="181818"/>
          <w:sz w:val="22"/>
          <w:szCs w:val="22"/>
          <w:shd w:val="clear" w:color="auto" w:fill="FFFFFF"/>
          <w:lang w:val="ru-RU"/>
        </w:rPr>
        <w:t xml:space="preserve"> п</w:t>
      </w:r>
      <w:r>
        <w:rPr>
          <w:color w:val="181818"/>
          <w:sz w:val="22"/>
          <w:szCs w:val="22"/>
          <w:shd w:val="clear" w:color="auto" w:fill="FFFFFF"/>
          <w:lang w:val="ru-RU"/>
        </w:rPr>
        <w:t>рошло</w:t>
      </w:r>
      <w:r w:rsidR="00F93BB1">
        <w:rPr>
          <w:color w:val="181818"/>
          <w:sz w:val="22"/>
          <w:szCs w:val="22"/>
          <w:shd w:val="clear" w:color="auto" w:fill="FFFFFF"/>
          <w:lang w:val="ru-RU"/>
        </w:rPr>
        <w:t>го</w:t>
      </w:r>
      <w:r>
        <w:rPr>
          <w:color w:val="181818"/>
          <w:sz w:val="22"/>
          <w:szCs w:val="22"/>
          <w:shd w:val="clear" w:color="auto" w:fill="FFFFFF"/>
          <w:lang w:val="ru-RU"/>
        </w:rPr>
        <w:t xml:space="preserve"> </w:t>
      </w:r>
      <w:r w:rsidR="00F93BB1">
        <w:rPr>
          <w:color w:val="181818"/>
          <w:sz w:val="22"/>
          <w:szCs w:val="22"/>
          <w:shd w:val="clear" w:color="auto" w:fill="FFFFFF"/>
          <w:lang w:val="ru-RU"/>
        </w:rPr>
        <w:t>занятия</w:t>
      </w:r>
      <w:r w:rsidR="00D3427D">
        <w:rPr>
          <w:color w:val="181818"/>
          <w:sz w:val="22"/>
          <w:szCs w:val="22"/>
          <w:shd w:val="clear" w:color="auto" w:fill="FFFFFF"/>
          <w:lang w:val="ru-RU"/>
        </w:rPr>
        <w:t xml:space="preserve"> я вам говорила, что сегодня мы с вами</w:t>
      </w:r>
      <w:r w:rsidR="0057022D">
        <w:rPr>
          <w:color w:val="181818"/>
          <w:sz w:val="22"/>
          <w:szCs w:val="22"/>
          <w:shd w:val="clear" w:color="auto" w:fill="FFFFFF"/>
          <w:lang w:val="ru-RU"/>
        </w:rPr>
        <w:t xml:space="preserve"> начнём новую тему-«Возрождение</w:t>
      </w:r>
      <w:r w:rsidR="00D3427D">
        <w:rPr>
          <w:color w:val="181818"/>
          <w:sz w:val="22"/>
          <w:szCs w:val="22"/>
          <w:shd w:val="clear" w:color="auto" w:fill="FFFFFF"/>
          <w:lang w:val="ru-RU"/>
        </w:rPr>
        <w:t xml:space="preserve">». Поговорим о происхождении термина Возрождение, об особенностях, об известных архитекторах и сооружениях. </w:t>
      </w:r>
      <w:r w:rsidR="00A45803">
        <w:rPr>
          <w:color w:val="181818"/>
          <w:sz w:val="22"/>
          <w:szCs w:val="22"/>
          <w:shd w:val="clear" w:color="auto" w:fill="FFFFFF"/>
          <w:lang w:val="ru-RU"/>
        </w:rPr>
        <w:t>Давайте начнём, доставайте свои тетради и записывайте тему.</w:t>
      </w:r>
    </w:p>
    <w:p w:rsidR="00AE5F86" w:rsidRDefault="00AE5F86" w:rsidP="00F93BB1">
      <w:pPr>
        <w:pStyle w:val="a3"/>
        <w:spacing w:beforeAutospacing="0" w:afterAutospacing="0"/>
        <w:rPr>
          <w:b/>
          <w:lang w:val="ru-RU"/>
        </w:rPr>
      </w:pPr>
      <w:r w:rsidRPr="00D3427D">
        <w:rPr>
          <w:b/>
          <w:bCs/>
          <w:color w:val="000000"/>
          <w:lang w:val="ru-RU"/>
        </w:rPr>
        <w:t>Сообщение нового материала.</w:t>
      </w:r>
      <w:r w:rsidRPr="00D3427D">
        <w:rPr>
          <w:lang w:val="ru-RU"/>
        </w:rPr>
        <w:t xml:space="preserve"> </w:t>
      </w:r>
      <w:r w:rsidRPr="00D3427D">
        <w:rPr>
          <w:b/>
          <w:lang w:val="ru-RU"/>
        </w:rPr>
        <w:t>35 минут</w:t>
      </w:r>
    </w:p>
    <w:p w:rsidR="0057022D" w:rsidRDefault="00CE7FF7" w:rsidP="0057022D">
      <w:pPr>
        <w:pStyle w:val="a3"/>
        <w:spacing w:beforeAutospacing="0" w:afterAutospacing="0"/>
        <w:rPr>
          <w:color w:val="181818"/>
          <w:sz w:val="22"/>
          <w:szCs w:val="22"/>
          <w:shd w:val="clear" w:color="auto" w:fill="FFFFFF"/>
          <w:lang w:val="ru-RU"/>
        </w:rPr>
      </w:pPr>
      <w:r>
        <w:rPr>
          <w:color w:val="181818"/>
          <w:sz w:val="22"/>
          <w:szCs w:val="22"/>
          <w:shd w:val="clear" w:color="auto" w:fill="FFFFFF"/>
          <w:lang w:val="ru-RU"/>
        </w:rPr>
        <w:t xml:space="preserve">«Возрождение. Архитектура и скульптура Флоренции». </w:t>
      </w:r>
    </w:p>
    <w:p w:rsidR="0057022D" w:rsidRPr="00BE141D" w:rsidRDefault="0057022D" w:rsidP="0057022D">
      <w:pPr>
        <w:pStyle w:val="a3"/>
        <w:spacing w:beforeAutospacing="0" w:afterAutospacing="0"/>
        <w:rPr>
          <w:color w:val="202122"/>
          <w:shd w:val="clear" w:color="auto" w:fill="FFFFFF"/>
          <w:lang w:val="ru-RU"/>
        </w:rPr>
      </w:pPr>
      <w:r>
        <w:rPr>
          <w:color w:val="181818"/>
          <w:sz w:val="22"/>
          <w:szCs w:val="22"/>
          <w:shd w:val="clear" w:color="auto" w:fill="FFFFFF"/>
          <w:lang w:val="ru-RU"/>
        </w:rPr>
        <w:t>Возрождение или ренессанс</w:t>
      </w:r>
      <w:r w:rsidR="00BE141D" w:rsidRPr="00BE141D">
        <w:rPr>
          <w:rFonts w:ascii="Arial" w:hAnsi="Arial" w:cs="Arial"/>
          <w:color w:val="202122"/>
          <w:sz w:val="21"/>
          <w:szCs w:val="21"/>
          <w:shd w:val="clear" w:color="auto" w:fill="FFFFFF"/>
          <w:lang w:val="ru-RU"/>
        </w:rPr>
        <w:t xml:space="preserve"> —</w:t>
      </w:r>
      <w:r w:rsidR="00BE141D" w:rsidRPr="0057022D">
        <w:rPr>
          <w:color w:val="202122"/>
          <w:shd w:val="clear" w:color="auto" w:fill="FFFFFF"/>
          <w:lang w:val="ru-RU"/>
        </w:rPr>
        <w:t xml:space="preserve"> </w:t>
      </w:r>
      <w:r w:rsidRPr="0057022D">
        <w:rPr>
          <w:color w:val="202122"/>
          <w:shd w:val="clear" w:color="auto" w:fill="FFFFFF"/>
          <w:lang w:val="ru-RU"/>
        </w:rPr>
        <w:t>культурно-историческая эпоха</w:t>
      </w:r>
      <w:r>
        <w:rPr>
          <w:color w:val="202122"/>
          <w:shd w:val="clear" w:color="auto" w:fill="FFFFFF"/>
          <w:lang w:val="ru-RU"/>
        </w:rPr>
        <w:t xml:space="preserve">. Конец 13-16 век. Давайте </w:t>
      </w:r>
      <w:r w:rsidRPr="00BE141D">
        <w:rPr>
          <w:color w:val="202122"/>
          <w:shd w:val="clear" w:color="auto" w:fill="FFFFFF"/>
          <w:lang w:val="ru-RU"/>
        </w:rPr>
        <w:t xml:space="preserve">запишем периодизацию. </w:t>
      </w:r>
    </w:p>
    <w:p w:rsidR="0057022D" w:rsidRPr="00BE141D" w:rsidRDefault="0057022D" w:rsidP="0057022D">
      <w:pPr>
        <w:pStyle w:val="a3"/>
        <w:spacing w:beforeAutospacing="0" w:afterAutospacing="0"/>
        <w:rPr>
          <w:color w:val="202122"/>
          <w:shd w:val="clear" w:color="auto" w:fill="FFFFFF"/>
          <w:lang w:val="ru-RU"/>
        </w:rPr>
      </w:pPr>
      <w:r w:rsidRPr="00BE141D">
        <w:rPr>
          <w:color w:val="202122"/>
          <w:shd w:val="clear" w:color="auto" w:fill="FFFFFF"/>
          <w:lang w:val="ru-RU"/>
        </w:rPr>
        <w:lastRenderedPageBreak/>
        <w:t>Периодизация:</w:t>
      </w:r>
    </w:p>
    <w:p w:rsidR="00BE141D" w:rsidRPr="00BE141D" w:rsidRDefault="00BE141D" w:rsidP="00BE141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02122"/>
          <w:sz w:val="24"/>
          <w:szCs w:val="24"/>
          <w:lang w:eastAsia="ru-RU"/>
        </w:rPr>
      </w:pPr>
      <w:r w:rsidRPr="00BE141D">
        <w:rPr>
          <w:rFonts w:ascii="Times New Roman" w:eastAsia="Times New Roman" w:hAnsi="Times New Roman" w:cs="Times New Roman"/>
          <w:color w:val="202122"/>
          <w:sz w:val="24"/>
          <w:szCs w:val="24"/>
          <w:lang w:eastAsia="ru-RU"/>
        </w:rPr>
        <w:t>Проторенессанс (2-я половина 13 века — 14 век)</w:t>
      </w:r>
    </w:p>
    <w:p w:rsidR="00BE141D" w:rsidRPr="00BE141D" w:rsidRDefault="00BE141D" w:rsidP="00BE141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02122"/>
          <w:sz w:val="24"/>
          <w:szCs w:val="24"/>
          <w:lang w:eastAsia="ru-RU"/>
        </w:rPr>
      </w:pPr>
      <w:r w:rsidRPr="00BE141D">
        <w:rPr>
          <w:rFonts w:ascii="Times New Roman" w:eastAsia="Times New Roman" w:hAnsi="Times New Roman" w:cs="Times New Roman"/>
          <w:color w:val="202122"/>
          <w:sz w:val="24"/>
          <w:szCs w:val="24"/>
          <w:lang w:eastAsia="ru-RU"/>
        </w:rPr>
        <w:t>Раннее Возрождение (15 век)</w:t>
      </w:r>
    </w:p>
    <w:p w:rsidR="00BE141D" w:rsidRPr="00BE141D" w:rsidRDefault="00BE141D" w:rsidP="00BE141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02122"/>
          <w:sz w:val="24"/>
          <w:szCs w:val="24"/>
          <w:lang w:eastAsia="ru-RU"/>
        </w:rPr>
      </w:pPr>
      <w:r w:rsidRPr="00BE141D">
        <w:rPr>
          <w:rFonts w:ascii="Times New Roman" w:eastAsia="Times New Roman" w:hAnsi="Times New Roman" w:cs="Times New Roman"/>
          <w:color w:val="202122"/>
          <w:sz w:val="24"/>
          <w:szCs w:val="24"/>
          <w:lang w:eastAsia="ru-RU"/>
        </w:rPr>
        <w:t>Высокое Возрождение (первая половина 16 века)</w:t>
      </w:r>
    </w:p>
    <w:p w:rsidR="00BE141D" w:rsidRDefault="00BE141D" w:rsidP="00BE141D">
      <w:pPr>
        <w:numPr>
          <w:ilvl w:val="0"/>
          <w:numId w:val="3"/>
        </w:numPr>
        <w:shd w:val="clear" w:color="auto" w:fill="FFFFFF"/>
        <w:spacing w:before="100" w:beforeAutospacing="1" w:after="24" w:line="240" w:lineRule="auto"/>
        <w:ind w:left="768"/>
        <w:rPr>
          <w:rFonts w:ascii="Times New Roman" w:eastAsia="Times New Roman" w:hAnsi="Times New Roman" w:cs="Times New Roman"/>
          <w:color w:val="202122"/>
          <w:sz w:val="24"/>
          <w:szCs w:val="24"/>
          <w:lang w:eastAsia="ru-RU"/>
        </w:rPr>
      </w:pPr>
      <w:r w:rsidRPr="00BE141D">
        <w:rPr>
          <w:rFonts w:ascii="Times New Roman" w:eastAsia="Times New Roman" w:hAnsi="Times New Roman" w:cs="Times New Roman"/>
          <w:color w:val="202122"/>
          <w:sz w:val="24"/>
          <w:szCs w:val="24"/>
          <w:lang w:eastAsia="ru-RU"/>
        </w:rPr>
        <w:t>Позднее Возрождение (вторая половина 16 века)</w:t>
      </w:r>
    </w:p>
    <w:p w:rsidR="001C666D" w:rsidRDefault="001C666D" w:rsidP="001912A1">
      <w:pPr>
        <w:shd w:val="clear" w:color="auto" w:fill="FFFFFF"/>
        <w:spacing w:before="100" w:beforeAutospacing="1" w:after="24" w:line="240" w:lineRule="auto"/>
        <w:rPr>
          <w:rFonts w:ascii="Times New Roman" w:hAnsi="Times New Roman" w:cs="Times New Roman"/>
          <w:color w:val="333333"/>
          <w:sz w:val="24"/>
          <w:szCs w:val="24"/>
          <w:shd w:val="clear" w:color="auto" w:fill="FFFFFF"/>
        </w:rPr>
      </w:pPr>
      <w:r w:rsidRPr="001C666D">
        <w:rPr>
          <w:rFonts w:ascii="Times New Roman" w:eastAsia="Times New Roman" w:hAnsi="Times New Roman" w:cs="Times New Roman"/>
          <w:color w:val="202122"/>
          <w:sz w:val="24"/>
          <w:szCs w:val="24"/>
          <w:lang w:eastAsia="ru-RU"/>
        </w:rPr>
        <w:t xml:space="preserve">Термин Возрождение дал название этой эпохе в связи с тем, что в этот период появился особый интерес к античности. </w:t>
      </w:r>
      <w:r w:rsidRPr="001C666D">
        <w:rPr>
          <w:rFonts w:ascii="Times New Roman" w:hAnsi="Times New Roman" w:cs="Times New Roman"/>
          <w:color w:val="333333"/>
          <w:sz w:val="24"/>
          <w:szCs w:val="24"/>
          <w:shd w:val="clear" w:color="auto" w:fill="FFFFFF"/>
        </w:rPr>
        <w:t>Возр</w:t>
      </w:r>
      <w:r>
        <w:rPr>
          <w:rFonts w:ascii="Times New Roman" w:hAnsi="Times New Roman" w:cs="Times New Roman"/>
          <w:color w:val="333333"/>
          <w:sz w:val="24"/>
          <w:szCs w:val="24"/>
          <w:shd w:val="clear" w:color="auto" w:fill="FFFFFF"/>
        </w:rPr>
        <w:t>о</w:t>
      </w:r>
      <w:r w:rsidRPr="001C666D">
        <w:rPr>
          <w:rFonts w:ascii="Times New Roman" w:hAnsi="Times New Roman" w:cs="Times New Roman"/>
          <w:color w:val="333333"/>
          <w:sz w:val="24"/>
          <w:szCs w:val="24"/>
          <w:shd w:val="clear" w:color="auto" w:fill="FFFFFF"/>
        </w:rPr>
        <w:t>ждение идеалов античности.</w:t>
      </w:r>
    </w:p>
    <w:p w:rsidR="00C62011" w:rsidRDefault="00C62011" w:rsidP="001912A1">
      <w:pPr>
        <w:shd w:val="clear" w:color="auto" w:fill="FFFFFF"/>
        <w:spacing w:before="100" w:beforeAutospacing="1" w:after="24" w:line="240" w:lineRule="auto"/>
        <w:rPr>
          <w:rFonts w:ascii="Times New Roman" w:hAnsi="Times New Roman" w:cs="Times New Roman"/>
          <w:iCs/>
          <w:color w:val="000000" w:themeColor="text1"/>
          <w:sz w:val="24"/>
          <w:szCs w:val="24"/>
          <w:shd w:val="clear" w:color="auto" w:fill="FFFFFF"/>
        </w:rPr>
      </w:pPr>
      <w:r w:rsidRPr="00C62011">
        <w:rPr>
          <w:rFonts w:ascii="Times New Roman" w:hAnsi="Times New Roman" w:cs="Times New Roman"/>
          <w:sz w:val="24"/>
          <w:szCs w:val="24"/>
        </w:rPr>
        <w:t>Идеологическая основа</w:t>
      </w:r>
      <w:r>
        <w:rPr>
          <w:rFonts w:ascii="Times New Roman" w:hAnsi="Times New Roman" w:cs="Times New Roman"/>
          <w:sz w:val="24"/>
          <w:szCs w:val="24"/>
        </w:rPr>
        <w:t xml:space="preserve"> эпохи</w:t>
      </w:r>
      <w:r w:rsidRPr="00BE141D">
        <w:rPr>
          <w:rFonts w:ascii="Arial" w:hAnsi="Arial" w:cs="Arial"/>
          <w:color w:val="202122"/>
          <w:sz w:val="21"/>
          <w:szCs w:val="21"/>
          <w:shd w:val="clear" w:color="auto" w:fill="FFFFFF"/>
        </w:rPr>
        <w:t>—</w:t>
      </w:r>
      <w:r>
        <w:rPr>
          <w:rFonts w:ascii="Times New Roman" w:hAnsi="Times New Roman" w:cs="Times New Roman"/>
          <w:sz w:val="24"/>
          <w:szCs w:val="24"/>
        </w:rPr>
        <w:t>гуманизм</w:t>
      </w:r>
      <w:r>
        <w:rPr>
          <w:rFonts w:ascii="Times New Roman" w:hAnsi="Times New Roman" w:cs="Times New Roman"/>
          <w:b/>
          <w:sz w:val="24"/>
          <w:szCs w:val="24"/>
        </w:rPr>
        <w:t xml:space="preserve"> </w:t>
      </w:r>
      <w:r w:rsidRPr="00C62011">
        <w:rPr>
          <w:rFonts w:ascii="Times New Roman" w:hAnsi="Times New Roman" w:cs="Times New Roman"/>
          <w:sz w:val="24"/>
          <w:szCs w:val="24"/>
        </w:rPr>
        <w:t xml:space="preserve">(лат. </w:t>
      </w:r>
      <w:r w:rsidRPr="00C62011">
        <w:rPr>
          <w:rFonts w:ascii="Times New Roman" w:hAnsi="Times New Roman" w:cs="Times New Roman"/>
          <w:sz w:val="24"/>
          <w:szCs w:val="24"/>
          <w:lang w:val="en-US"/>
        </w:rPr>
        <w:t>humanus</w:t>
      </w:r>
      <w:r w:rsidRPr="00C62011">
        <w:rPr>
          <w:rFonts w:ascii="Times New Roman" w:hAnsi="Times New Roman" w:cs="Times New Roman"/>
          <w:sz w:val="24"/>
          <w:szCs w:val="24"/>
        </w:rPr>
        <w:t xml:space="preserve"> – «человеческий»):</w:t>
      </w:r>
    </w:p>
    <w:p w:rsidR="00C62011" w:rsidRPr="00C62011" w:rsidRDefault="00C62011" w:rsidP="001912A1">
      <w:pPr>
        <w:shd w:val="clear" w:color="auto" w:fill="FFFFFF"/>
        <w:spacing w:before="100" w:beforeAutospacing="1" w:after="24" w:line="240" w:lineRule="auto"/>
        <w:rPr>
          <w:rFonts w:ascii="Times New Roman" w:hAnsi="Times New Roman" w:cs="Times New Roman"/>
          <w:sz w:val="24"/>
          <w:szCs w:val="24"/>
        </w:rPr>
      </w:pPr>
      <w:r w:rsidRPr="00C62011">
        <w:rPr>
          <w:rFonts w:ascii="Times New Roman" w:hAnsi="Times New Roman" w:cs="Times New Roman"/>
          <w:sz w:val="24"/>
          <w:szCs w:val="24"/>
        </w:rPr>
        <w:t>- антропоцентризм: человек – венец мироздания;</w:t>
      </w:r>
    </w:p>
    <w:p w:rsidR="00C62011" w:rsidRPr="00C62011" w:rsidRDefault="00C62011" w:rsidP="001912A1">
      <w:pPr>
        <w:shd w:val="clear" w:color="auto" w:fill="FFFFFF"/>
        <w:spacing w:before="100" w:beforeAutospacing="1" w:after="24" w:line="240" w:lineRule="auto"/>
        <w:rPr>
          <w:rFonts w:ascii="Times New Roman" w:hAnsi="Times New Roman" w:cs="Times New Roman"/>
          <w:iCs/>
          <w:color w:val="000000" w:themeColor="text1"/>
          <w:sz w:val="24"/>
          <w:szCs w:val="24"/>
          <w:shd w:val="clear" w:color="auto" w:fill="FFFFFF"/>
        </w:rPr>
      </w:pPr>
      <w:r w:rsidRPr="00C62011">
        <w:rPr>
          <w:rFonts w:ascii="Times New Roman" w:hAnsi="Times New Roman" w:cs="Times New Roman"/>
          <w:sz w:val="24"/>
          <w:szCs w:val="24"/>
        </w:rPr>
        <w:t>- истинный человек – это культурный, активный человек, объединяющий в себе материальное и духовное начала;</w:t>
      </w:r>
    </w:p>
    <w:p w:rsidR="00C62011" w:rsidRPr="00C62011" w:rsidRDefault="00C62011" w:rsidP="001912A1">
      <w:pPr>
        <w:shd w:val="clear" w:color="auto" w:fill="FFFFFF"/>
        <w:spacing w:before="100" w:beforeAutospacing="1" w:after="24" w:line="240" w:lineRule="auto"/>
        <w:rPr>
          <w:rFonts w:ascii="Times New Roman" w:hAnsi="Times New Roman" w:cs="Times New Roman"/>
          <w:sz w:val="24"/>
          <w:szCs w:val="24"/>
        </w:rPr>
      </w:pPr>
      <w:r w:rsidRPr="00C62011">
        <w:rPr>
          <w:rFonts w:ascii="Times New Roman" w:hAnsi="Times New Roman" w:cs="Times New Roman"/>
          <w:sz w:val="24"/>
          <w:szCs w:val="24"/>
        </w:rPr>
        <w:t>- эстетический идеал Ренессанса – универсальный человек.</w:t>
      </w:r>
    </w:p>
    <w:p w:rsidR="00C62011" w:rsidRDefault="00C62011" w:rsidP="001912A1">
      <w:pPr>
        <w:shd w:val="clear" w:color="auto" w:fill="FFFFFF"/>
        <w:spacing w:before="100" w:beforeAutospacing="1" w:after="24" w:line="240" w:lineRule="auto"/>
        <w:rPr>
          <w:rFonts w:ascii="Times New Roman" w:hAnsi="Times New Roman" w:cs="Times New Roman"/>
          <w:color w:val="202122"/>
          <w:sz w:val="24"/>
          <w:szCs w:val="24"/>
          <w:shd w:val="clear" w:color="auto" w:fill="FFFFFF"/>
        </w:rPr>
      </w:pPr>
      <w:r w:rsidRPr="00C62011">
        <w:rPr>
          <w:rFonts w:ascii="Times New Roman" w:hAnsi="Times New Roman" w:cs="Times New Roman"/>
          <w:sz w:val="24"/>
          <w:szCs w:val="24"/>
          <w:u w:val="single"/>
        </w:rPr>
        <w:t>Гуманизм</w:t>
      </w:r>
      <w:r w:rsidRPr="00C62011">
        <w:rPr>
          <w:rFonts w:ascii="Times New Roman" w:hAnsi="Times New Roman" w:cs="Times New Roman"/>
          <w:color w:val="202122"/>
          <w:sz w:val="24"/>
          <w:szCs w:val="24"/>
          <w:shd w:val="clear" w:color="auto" w:fill="FFFFFF"/>
        </w:rPr>
        <w:t>—направление в философии, науке и искусстве, в котором внимание концентрируется на качествах человека.</w:t>
      </w:r>
    </w:p>
    <w:p w:rsidR="00DC6C27" w:rsidRDefault="00C62011" w:rsidP="001912A1">
      <w:pPr>
        <w:shd w:val="clear" w:color="auto" w:fill="FFFFFF"/>
        <w:spacing w:before="100" w:beforeAutospacing="1" w:after="24" w:line="240" w:lineRule="auto"/>
        <w:rPr>
          <w:rFonts w:ascii="Times New Roman" w:hAnsi="Times New Roman" w:cs="Times New Roman"/>
          <w:color w:val="202122"/>
          <w:sz w:val="24"/>
          <w:szCs w:val="24"/>
          <w:shd w:val="clear" w:color="auto" w:fill="FFFFFF"/>
        </w:rPr>
      </w:pPr>
      <w:r>
        <w:rPr>
          <w:rFonts w:ascii="Times New Roman" w:hAnsi="Times New Roman" w:cs="Times New Roman"/>
          <w:sz w:val="24"/>
          <w:szCs w:val="24"/>
          <w:u w:val="single"/>
        </w:rPr>
        <w:t>Антропоцентризм</w:t>
      </w:r>
      <w:r w:rsidRPr="00C62011">
        <w:rPr>
          <w:rFonts w:ascii="Times New Roman" w:hAnsi="Times New Roman" w:cs="Times New Roman"/>
          <w:color w:val="202122"/>
          <w:sz w:val="24"/>
          <w:szCs w:val="24"/>
          <w:shd w:val="clear" w:color="auto" w:fill="FFFFFF"/>
        </w:rPr>
        <w:t xml:space="preserve">—тип философского мировоззрения, в центре внимания которого </w:t>
      </w:r>
      <w:r>
        <w:rPr>
          <w:rFonts w:ascii="Times New Roman" w:hAnsi="Times New Roman" w:cs="Times New Roman"/>
          <w:color w:val="202122"/>
          <w:sz w:val="24"/>
          <w:szCs w:val="24"/>
          <w:shd w:val="clear" w:color="auto" w:fill="FFFFFF"/>
        </w:rPr>
        <w:t xml:space="preserve">оказался не Космос, не Бог, а </w:t>
      </w:r>
      <w:r w:rsidRPr="00C62011">
        <w:rPr>
          <w:rFonts w:ascii="Times New Roman" w:hAnsi="Times New Roman" w:cs="Times New Roman"/>
          <w:color w:val="202122"/>
          <w:sz w:val="24"/>
          <w:szCs w:val="24"/>
          <w:shd w:val="clear" w:color="auto" w:fill="FFFFFF"/>
        </w:rPr>
        <w:t>живой человек.</w:t>
      </w:r>
    </w:p>
    <w:p w:rsidR="00F703E7" w:rsidRDefault="00941C88" w:rsidP="001912A1">
      <w:pPr>
        <w:shd w:val="clear" w:color="auto" w:fill="FFFFFF"/>
        <w:spacing w:before="100" w:beforeAutospacing="1" w:after="24" w:line="240" w:lineRule="auto"/>
        <w:rPr>
          <w:rFonts w:ascii="Times New Roman" w:hAnsi="Times New Roman" w:cs="Times New Roman"/>
          <w:color w:val="000000" w:themeColor="text1"/>
          <w:sz w:val="24"/>
          <w:szCs w:val="24"/>
          <w:shd w:val="clear" w:color="auto" w:fill="FFFFFF"/>
        </w:rPr>
      </w:pPr>
      <w:r w:rsidRPr="00DC6C27">
        <w:rPr>
          <w:rFonts w:ascii="Times New Roman" w:hAnsi="Times New Roman" w:cs="Times New Roman"/>
          <w:sz w:val="24"/>
          <w:szCs w:val="24"/>
          <w:shd w:val="clear" w:color="auto" w:fill="FFFFFF"/>
        </w:rPr>
        <w:t xml:space="preserve">Роль городов в Западной Европе последовательно возрастала. Первоначально города возникали на землях крупных феодалов и уплачивали в их пользу различные налоги. В </w:t>
      </w:r>
      <w:r>
        <w:rPr>
          <w:rFonts w:ascii="Times New Roman" w:hAnsi="Times New Roman" w:cs="Times New Roman"/>
          <w:sz w:val="24"/>
          <w:szCs w:val="24"/>
          <w:shd w:val="clear" w:color="auto" w:fill="FFFFFF"/>
        </w:rPr>
        <w:t>10</w:t>
      </w:r>
      <w:r w:rsidRPr="00DC6C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13</w:t>
      </w:r>
      <w:r w:rsidRPr="00DC6C27">
        <w:rPr>
          <w:rFonts w:ascii="Times New Roman" w:hAnsi="Times New Roman" w:cs="Times New Roman"/>
          <w:sz w:val="24"/>
          <w:szCs w:val="24"/>
          <w:shd w:val="clear" w:color="auto" w:fill="FFFFFF"/>
        </w:rPr>
        <w:t> вв. развернулось коммунальное движение, или </w:t>
      </w:r>
      <w:r w:rsidRPr="00DC6C27">
        <w:rPr>
          <w:rStyle w:val="a7"/>
          <w:rFonts w:ascii="Times New Roman" w:hAnsi="Times New Roman" w:cs="Times New Roman"/>
          <w:i w:val="0"/>
          <w:color w:val="000000" w:themeColor="text1"/>
          <w:sz w:val="24"/>
          <w:szCs w:val="24"/>
          <w:shd w:val="clear" w:color="auto" w:fill="FFFFFF"/>
        </w:rPr>
        <w:t>коммунальная революция</w:t>
      </w:r>
      <w:r w:rsidRPr="00DC6C27">
        <w:rPr>
          <w:rFonts w:ascii="Times New Roman" w:hAnsi="Times New Roman" w:cs="Times New Roman"/>
          <w:sz w:val="24"/>
          <w:szCs w:val="24"/>
          <w:shd w:val="clear" w:color="auto" w:fill="FFFFFF"/>
        </w:rPr>
        <w:t>, целью которой было получение городами полной независимости. Способы борьбы были разными, вплоть до вооруженных восстаний. Но часто использовался выкуп у сеньоров повинностей, прав и муниципальной независимости в целом. Полную независимость обрели итальянские города Венеция, Генуя, Пиза, Флоренция, Милан, Болонья и другие, ставшие независимыми </w:t>
      </w:r>
      <w:r w:rsidRPr="00DC6C27">
        <w:rPr>
          <w:rStyle w:val="a7"/>
          <w:rFonts w:ascii="Times New Roman" w:hAnsi="Times New Roman" w:cs="Times New Roman"/>
          <w:i w:val="0"/>
          <w:color w:val="000000" w:themeColor="text1"/>
          <w:sz w:val="24"/>
          <w:szCs w:val="24"/>
          <w:shd w:val="clear" w:color="auto" w:fill="FFFFFF"/>
        </w:rPr>
        <w:t>городами-республиками. </w:t>
      </w:r>
      <w:r w:rsidRPr="00DC6C27">
        <w:rPr>
          <w:rFonts w:ascii="Times New Roman" w:hAnsi="Times New Roman" w:cs="Times New Roman"/>
          <w:sz w:val="24"/>
          <w:szCs w:val="24"/>
          <w:shd w:val="clear" w:color="auto" w:fill="FFFFFF"/>
        </w:rPr>
        <w:t>В городах развивались ремесла, торговля, </w:t>
      </w:r>
      <w:r w:rsidRPr="00DC6C27">
        <w:rPr>
          <w:rStyle w:val="a7"/>
          <w:rFonts w:ascii="Times New Roman" w:hAnsi="Times New Roman" w:cs="Times New Roman"/>
          <w:i w:val="0"/>
          <w:color w:val="000000" w:themeColor="text1"/>
          <w:sz w:val="24"/>
          <w:szCs w:val="24"/>
          <w:shd w:val="clear" w:color="auto" w:fill="FFFFFF"/>
        </w:rPr>
        <w:t>рыночные отношения</w:t>
      </w:r>
      <w:r w:rsidRPr="00DC6C27">
        <w:rPr>
          <w:rFonts w:ascii="Times New Roman" w:hAnsi="Times New Roman" w:cs="Times New Roman"/>
          <w:sz w:val="24"/>
          <w:szCs w:val="24"/>
          <w:shd w:val="clear" w:color="auto" w:fill="FFFFFF"/>
        </w:rPr>
        <w:t>, появились первые </w:t>
      </w:r>
      <w:r w:rsidRPr="00DC6C27">
        <w:rPr>
          <w:rStyle w:val="a7"/>
          <w:rFonts w:ascii="Times New Roman" w:hAnsi="Times New Roman" w:cs="Times New Roman"/>
          <w:i w:val="0"/>
          <w:color w:val="000000" w:themeColor="text1"/>
          <w:sz w:val="24"/>
          <w:szCs w:val="24"/>
          <w:shd w:val="clear" w:color="auto" w:fill="FFFFFF"/>
        </w:rPr>
        <w:t>мануфактуры, университеты.</w:t>
      </w:r>
      <w:r w:rsidR="00F703E7" w:rsidRPr="00F703E7">
        <w:rPr>
          <w:rFonts w:ascii="Times New Roman" w:hAnsi="Times New Roman" w:cs="Times New Roman"/>
          <w:color w:val="000000" w:themeColor="text1"/>
          <w:sz w:val="24"/>
          <w:szCs w:val="24"/>
          <w:shd w:val="clear" w:color="auto" w:fill="FFFFFF"/>
        </w:rPr>
        <w:t xml:space="preserve"> </w:t>
      </w:r>
    </w:p>
    <w:p w:rsidR="00F703E7" w:rsidRDefault="00F703E7" w:rsidP="001912A1">
      <w:pPr>
        <w:shd w:val="clear" w:color="auto" w:fill="FFFFFF"/>
        <w:spacing w:before="100" w:beforeAutospacing="1" w:after="24" w:line="240" w:lineRule="auto"/>
        <w:rPr>
          <w:rFonts w:ascii="Times New Roman" w:eastAsia="Times New Roman" w:hAnsi="Times New Roman" w:cs="Times New Roman"/>
          <w:color w:val="000000" w:themeColor="text1"/>
          <w:sz w:val="24"/>
          <w:szCs w:val="24"/>
          <w:lang w:eastAsia="ru-RU"/>
        </w:rPr>
      </w:pPr>
      <w:r w:rsidRPr="00C36101">
        <w:rPr>
          <w:rFonts w:ascii="Times New Roman" w:hAnsi="Times New Roman" w:cs="Times New Roman"/>
          <w:color w:val="000000" w:themeColor="text1"/>
          <w:sz w:val="24"/>
          <w:szCs w:val="24"/>
          <w:shd w:val="clear" w:color="auto" w:fill="FFFFFF"/>
        </w:rPr>
        <w:t>Столица Возрождения – Флоренция</w:t>
      </w:r>
      <w:r>
        <w:rPr>
          <w:rFonts w:ascii="Times New Roman" w:hAnsi="Times New Roman" w:cs="Times New Roman"/>
          <w:color w:val="000000" w:themeColor="text1"/>
          <w:sz w:val="24"/>
          <w:szCs w:val="24"/>
          <w:shd w:val="clear" w:color="auto" w:fill="FFFFFF"/>
        </w:rPr>
        <w:t>, «город цветов»</w:t>
      </w:r>
      <w:r w:rsidRPr="00C36101">
        <w:rPr>
          <w:rFonts w:ascii="Times New Roman" w:hAnsi="Times New Roman" w:cs="Times New Roman"/>
          <w:color w:val="000000" w:themeColor="text1"/>
          <w:sz w:val="24"/>
          <w:szCs w:val="24"/>
          <w:shd w:val="clear" w:color="auto" w:fill="FFFFFF"/>
        </w:rPr>
        <w:t>. Этот город называли новыми Афинами. Именно здесь и возникали блистательные изобретения и открытия.</w:t>
      </w:r>
      <w:r>
        <w:rPr>
          <w:rFonts w:ascii="Times New Roman" w:hAnsi="Times New Roman" w:cs="Times New Roman"/>
          <w:color w:val="000000" w:themeColor="text1"/>
          <w:sz w:val="24"/>
          <w:szCs w:val="24"/>
          <w:shd w:val="clear" w:color="auto" w:fill="FFFFFF"/>
        </w:rPr>
        <w:t xml:space="preserve">  </w:t>
      </w:r>
    </w:p>
    <w:p w:rsidR="00330217" w:rsidRDefault="00EE1CF7" w:rsidP="001912A1">
      <w:pPr>
        <w:shd w:val="clear" w:color="auto" w:fill="FFFFFF"/>
        <w:spacing w:before="100" w:beforeAutospacing="1" w:after="24" w:line="240" w:lineRule="auto"/>
        <w:rPr>
          <w:rFonts w:ascii="Times New Roman" w:hAnsi="Times New Roman" w:cs="Times New Roman"/>
          <w:color w:val="181818"/>
          <w:sz w:val="24"/>
          <w:szCs w:val="24"/>
        </w:rPr>
      </w:pPr>
      <w:r w:rsidRPr="00330217">
        <w:rPr>
          <w:rFonts w:ascii="Times New Roman" w:hAnsi="Times New Roman" w:cs="Times New Roman"/>
          <w:color w:val="181818"/>
          <w:sz w:val="24"/>
          <w:szCs w:val="24"/>
        </w:rPr>
        <w:t xml:space="preserve">Символ Флоренции — собор </w:t>
      </w:r>
      <w:r w:rsidRPr="00F703E7">
        <w:rPr>
          <w:rFonts w:ascii="Times New Roman" w:hAnsi="Times New Roman" w:cs="Times New Roman"/>
          <w:b/>
          <w:color w:val="181818"/>
          <w:sz w:val="24"/>
          <w:szCs w:val="24"/>
        </w:rPr>
        <w:t xml:space="preserve">Санта-Мария </w:t>
      </w:r>
      <w:proofErr w:type="spellStart"/>
      <w:r w:rsidRPr="00F703E7">
        <w:rPr>
          <w:rFonts w:ascii="Times New Roman" w:hAnsi="Times New Roman" w:cs="Times New Roman"/>
          <w:b/>
          <w:color w:val="181818"/>
          <w:sz w:val="24"/>
          <w:szCs w:val="24"/>
        </w:rPr>
        <w:t>дель</w:t>
      </w:r>
      <w:proofErr w:type="spellEnd"/>
      <w:r w:rsidRPr="00F703E7">
        <w:rPr>
          <w:rFonts w:ascii="Times New Roman" w:hAnsi="Times New Roman" w:cs="Times New Roman"/>
          <w:b/>
          <w:color w:val="181818"/>
          <w:sz w:val="24"/>
          <w:szCs w:val="24"/>
        </w:rPr>
        <w:t xml:space="preserve"> </w:t>
      </w:r>
      <w:proofErr w:type="spellStart"/>
      <w:r w:rsidRPr="00F703E7">
        <w:rPr>
          <w:rFonts w:ascii="Times New Roman" w:hAnsi="Times New Roman" w:cs="Times New Roman"/>
          <w:b/>
          <w:color w:val="181818"/>
          <w:sz w:val="24"/>
          <w:szCs w:val="24"/>
        </w:rPr>
        <w:t>Фьоре</w:t>
      </w:r>
      <w:proofErr w:type="spellEnd"/>
      <w:r w:rsidRPr="00330217">
        <w:rPr>
          <w:rFonts w:ascii="Times New Roman" w:hAnsi="Times New Roman" w:cs="Times New Roman"/>
          <w:color w:val="181818"/>
          <w:sz w:val="24"/>
          <w:szCs w:val="24"/>
        </w:rPr>
        <w:t> (1296— 1470)</w:t>
      </w:r>
      <w:r w:rsidRPr="00330217">
        <w:rPr>
          <w:rFonts w:ascii="Times New Roman" w:hAnsi="Times New Roman" w:cs="Times New Roman"/>
          <w:iCs/>
          <w:color w:val="202122"/>
          <w:sz w:val="24"/>
          <w:szCs w:val="24"/>
          <w:shd w:val="clear" w:color="auto" w:fill="FFFFFF"/>
        </w:rPr>
        <w:t xml:space="preserve"> собор Святой Марии с цветком</w:t>
      </w:r>
      <w:r w:rsidRPr="00330217">
        <w:rPr>
          <w:rFonts w:ascii="Times New Roman" w:hAnsi="Times New Roman" w:cs="Times New Roman"/>
          <w:color w:val="181818"/>
          <w:sz w:val="24"/>
          <w:szCs w:val="24"/>
        </w:rPr>
        <w:t>. </w:t>
      </w:r>
      <w:r w:rsidRPr="00330217">
        <w:rPr>
          <w:rFonts w:ascii="Times New Roman" w:hAnsi="Times New Roman" w:cs="Times New Roman"/>
          <w:color w:val="202122"/>
          <w:sz w:val="24"/>
          <w:szCs w:val="24"/>
          <w:shd w:val="clear" w:color="auto" w:fill="FFFFFF"/>
        </w:rPr>
        <w:t>Строительство поручили самому крупному архитектору того времени </w:t>
      </w:r>
      <w:proofErr w:type="spellStart"/>
      <w:r w:rsidRPr="00330217">
        <w:rPr>
          <w:rFonts w:ascii="Times New Roman" w:hAnsi="Times New Roman" w:cs="Times New Roman"/>
          <w:sz w:val="24"/>
          <w:szCs w:val="24"/>
          <w:shd w:val="clear" w:color="auto" w:fill="FFFFFF"/>
        </w:rPr>
        <w:t>Арнольфо</w:t>
      </w:r>
      <w:proofErr w:type="spellEnd"/>
      <w:r w:rsidRPr="00330217">
        <w:rPr>
          <w:rFonts w:ascii="Times New Roman" w:hAnsi="Times New Roman" w:cs="Times New Roman"/>
          <w:sz w:val="24"/>
          <w:szCs w:val="24"/>
          <w:shd w:val="clear" w:color="auto" w:fill="FFFFFF"/>
        </w:rPr>
        <w:t xml:space="preserve"> </w:t>
      </w:r>
      <w:proofErr w:type="spellStart"/>
      <w:r w:rsidRPr="00330217">
        <w:rPr>
          <w:rFonts w:ascii="Times New Roman" w:hAnsi="Times New Roman" w:cs="Times New Roman"/>
          <w:sz w:val="24"/>
          <w:szCs w:val="24"/>
          <w:shd w:val="clear" w:color="auto" w:fill="FFFFFF"/>
        </w:rPr>
        <w:t>ди</w:t>
      </w:r>
      <w:proofErr w:type="spellEnd"/>
      <w:r w:rsidRPr="00330217">
        <w:rPr>
          <w:rFonts w:ascii="Times New Roman" w:hAnsi="Times New Roman" w:cs="Times New Roman"/>
          <w:sz w:val="24"/>
          <w:szCs w:val="24"/>
          <w:shd w:val="clear" w:color="auto" w:fill="FFFFFF"/>
        </w:rPr>
        <w:t xml:space="preserve"> Камбио</w:t>
      </w:r>
      <w:r w:rsidRPr="00330217">
        <w:rPr>
          <w:rFonts w:ascii="Times New Roman" w:hAnsi="Times New Roman" w:cs="Times New Roman"/>
          <w:color w:val="202122"/>
          <w:sz w:val="24"/>
          <w:szCs w:val="24"/>
          <w:shd w:val="clear" w:color="auto" w:fill="FFFFFF"/>
        </w:rPr>
        <w:t xml:space="preserve">. В 1296 году он построил масштабную модель будущего храма из кирпича высотой 4,6 м и длиной 9,2 м. Над </w:t>
      </w:r>
      <w:proofErr w:type="spellStart"/>
      <w:r w:rsidRPr="00330217">
        <w:rPr>
          <w:rFonts w:ascii="Times New Roman" w:hAnsi="Times New Roman" w:cs="Times New Roman"/>
          <w:color w:val="202122"/>
          <w:sz w:val="24"/>
          <w:szCs w:val="24"/>
          <w:shd w:val="clear" w:color="auto" w:fill="FFFFFF"/>
        </w:rPr>
        <w:t>средокрестием</w:t>
      </w:r>
      <w:proofErr w:type="spellEnd"/>
      <w:r w:rsidRPr="00330217">
        <w:rPr>
          <w:rFonts w:ascii="Times New Roman" w:hAnsi="Times New Roman" w:cs="Times New Roman"/>
          <w:color w:val="202122"/>
          <w:sz w:val="24"/>
          <w:szCs w:val="24"/>
          <w:shd w:val="clear" w:color="auto" w:fill="FFFFFF"/>
        </w:rPr>
        <w:t xml:space="preserve"> он задумал возвести большой </w:t>
      </w:r>
      <w:r w:rsidRPr="00330217">
        <w:rPr>
          <w:rFonts w:ascii="Times New Roman" w:hAnsi="Times New Roman" w:cs="Times New Roman"/>
          <w:sz w:val="24"/>
          <w:szCs w:val="24"/>
          <w:shd w:val="clear" w:color="auto" w:fill="FFFFFF"/>
        </w:rPr>
        <w:t>купол</w:t>
      </w:r>
      <w:r w:rsidRPr="00330217">
        <w:rPr>
          <w:rFonts w:ascii="Times New Roman" w:hAnsi="Times New Roman" w:cs="Times New Roman"/>
          <w:color w:val="202122"/>
          <w:sz w:val="24"/>
          <w:szCs w:val="24"/>
          <w:shd w:val="clear" w:color="auto" w:fill="FFFFFF"/>
        </w:rPr>
        <w:t> по примеру </w:t>
      </w:r>
      <w:r w:rsidRPr="00330217">
        <w:rPr>
          <w:rFonts w:ascii="Times New Roman" w:hAnsi="Times New Roman" w:cs="Times New Roman"/>
          <w:sz w:val="24"/>
          <w:szCs w:val="24"/>
          <w:shd w:val="clear" w:color="auto" w:fill="FFFFFF"/>
        </w:rPr>
        <w:t>Пантеона в Риме</w:t>
      </w:r>
      <w:r w:rsidRPr="00330217">
        <w:rPr>
          <w:rFonts w:ascii="Times New Roman" w:hAnsi="Times New Roman" w:cs="Times New Roman"/>
          <w:color w:val="202122"/>
          <w:sz w:val="24"/>
          <w:szCs w:val="24"/>
          <w:shd w:val="clear" w:color="auto" w:fill="FFFFFF"/>
        </w:rPr>
        <w:t>, но в 1302 году архитектор скончался, успев возвести только часть стен. Дальнейшие работы многократно прерывались и возобновлялись на протяжении десятилетий под руководством многих архитекторов</w:t>
      </w:r>
      <w:r w:rsidR="002A0245" w:rsidRPr="00330217">
        <w:rPr>
          <w:rFonts w:ascii="Times New Roman" w:hAnsi="Times New Roman" w:cs="Times New Roman"/>
          <w:color w:val="202122"/>
          <w:sz w:val="24"/>
          <w:szCs w:val="24"/>
          <w:shd w:val="clear" w:color="auto" w:fill="FFFFFF"/>
        </w:rPr>
        <w:t xml:space="preserve">. После смерти </w:t>
      </w:r>
      <w:proofErr w:type="spellStart"/>
      <w:r w:rsidR="002A0245" w:rsidRPr="00330217">
        <w:rPr>
          <w:rFonts w:ascii="Times New Roman" w:hAnsi="Times New Roman" w:cs="Times New Roman"/>
          <w:color w:val="202122"/>
          <w:sz w:val="24"/>
          <w:szCs w:val="24"/>
          <w:shd w:val="clear" w:color="auto" w:fill="FFFFFF"/>
        </w:rPr>
        <w:t>Арнольфо</w:t>
      </w:r>
      <w:proofErr w:type="spellEnd"/>
      <w:r w:rsidR="002A0245" w:rsidRPr="00330217">
        <w:rPr>
          <w:rFonts w:ascii="Times New Roman" w:hAnsi="Times New Roman" w:cs="Times New Roman"/>
          <w:color w:val="202122"/>
          <w:sz w:val="24"/>
          <w:szCs w:val="24"/>
          <w:shd w:val="clear" w:color="auto" w:fill="FFFFFF"/>
        </w:rPr>
        <w:t xml:space="preserve"> </w:t>
      </w:r>
      <w:proofErr w:type="spellStart"/>
      <w:r w:rsidR="002A0245" w:rsidRPr="00330217">
        <w:rPr>
          <w:rFonts w:ascii="Times New Roman" w:hAnsi="Times New Roman" w:cs="Times New Roman"/>
          <w:color w:val="202122"/>
          <w:sz w:val="24"/>
          <w:szCs w:val="24"/>
          <w:shd w:val="clear" w:color="auto" w:fill="FFFFFF"/>
        </w:rPr>
        <w:t>ди</w:t>
      </w:r>
      <w:proofErr w:type="spellEnd"/>
      <w:r w:rsidR="002A0245" w:rsidRPr="00330217">
        <w:rPr>
          <w:rFonts w:ascii="Times New Roman" w:hAnsi="Times New Roman" w:cs="Times New Roman"/>
          <w:color w:val="202122"/>
          <w:sz w:val="24"/>
          <w:szCs w:val="24"/>
          <w:shd w:val="clear" w:color="auto" w:fill="FFFFFF"/>
        </w:rPr>
        <w:t xml:space="preserve"> Камбио в 1302 году строительство собора приостановилось на тридцать лет. В 1331 году назначили главным архитектором </w:t>
      </w:r>
      <w:proofErr w:type="spellStart"/>
      <w:r w:rsidR="002A0245" w:rsidRPr="00330217">
        <w:rPr>
          <w:rFonts w:ascii="Times New Roman" w:hAnsi="Times New Roman" w:cs="Times New Roman"/>
          <w:sz w:val="24"/>
          <w:szCs w:val="24"/>
          <w:shd w:val="clear" w:color="auto" w:fill="FFFFFF"/>
        </w:rPr>
        <w:t>Джотто</w:t>
      </w:r>
      <w:proofErr w:type="spellEnd"/>
      <w:r w:rsidR="002A0245" w:rsidRPr="00330217">
        <w:rPr>
          <w:rFonts w:ascii="Times New Roman" w:hAnsi="Times New Roman" w:cs="Times New Roman"/>
          <w:sz w:val="24"/>
          <w:szCs w:val="24"/>
          <w:shd w:val="clear" w:color="auto" w:fill="FFFFFF"/>
        </w:rPr>
        <w:t xml:space="preserve"> </w:t>
      </w:r>
      <w:proofErr w:type="spellStart"/>
      <w:r w:rsidR="002A0245" w:rsidRPr="00330217">
        <w:rPr>
          <w:rFonts w:ascii="Times New Roman" w:hAnsi="Times New Roman" w:cs="Times New Roman"/>
          <w:sz w:val="24"/>
          <w:szCs w:val="24"/>
          <w:shd w:val="clear" w:color="auto" w:fill="FFFFFF"/>
        </w:rPr>
        <w:t>ди</w:t>
      </w:r>
      <w:proofErr w:type="spellEnd"/>
      <w:r w:rsidR="002A0245" w:rsidRPr="00330217">
        <w:rPr>
          <w:rFonts w:ascii="Times New Roman" w:hAnsi="Times New Roman" w:cs="Times New Roman"/>
          <w:sz w:val="24"/>
          <w:szCs w:val="24"/>
          <w:shd w:val="clear" w:color="auto" w:fill="FFFFFF"/>
        </w:rPr>
        <w:t xml:space="preserve"> </w:t>
      </w:r>
      <w:proofErr w:type="spellStart"/>
      <w:r w:rsidR="002A0245" w:rsidRPr="00330217">
        <w:rPr>
          <w:rFonts w:ascii="Times New Roman" w:hAnsi="Times New Roman" w:cs="Times New Roman"/>
          <w:sz w:val="24"/>
          <w:szCs w:val="24"/>
          <w:shd w:val="clear" w:color="auto" w:fill="FFFFFF"/>
        </w:rPr>
        <w:t>Бондоне</w:t>
      </w:r>
      <w:proofErr w:type="spellEnd"/>
      <w:r w:rsidR="002A0245" w:rsidRPr="00330217">
        <w:rPr>
          <w:rFonts w:ascii="Times New Roman" w:hAnsi="Times New Roman" w:cs="Times New Roman"/>
          <w:color w:val="202122"/>
          <w:sz w:val="24"/>
          <w:szCs w:val="24"/>
          <w:shd w:val="clear" w:color="auto" w:fill="FFFFFF"/>
        </w:rPr>
        <w:t>, которому помогал </w:t>
      </w:r>
      <w:proofErr w:type="spellStart"/>
      <w:r w:rsidR="002A0245" w:rsidRPr="00330217">
        <w:rPr>
          <w:rFonts w:ascii="Times New Roman" w:hAnsi="Times New Roman" w:cs="Times New Roman"/>
          <w:sz w:val="24"/>
          <w:szCs w:val="24"/>
          <w:shd w:val="clear" w:color="auto" w:fill="FFFFFF"/>
        </w:rPr>
        <w:t>Андреа</w:t>
      </w:r>
      <w:proofErr w:type="spellEnd"/>
      <w:r w:rsidR="002A0245" w:rsidRPr="00330217">
        <w:rPr>
          <w:rFonts w:ascii="Times New Roman" w:hAnsi="Times New Roman" w:cs="Times New Roman"/>
          <w:sz w:val="24"/>
          <w:szCs w:val="24"/>
          <w:shd w:val="clear" w:color="auto" w:fill="FFFFFF"/>
        </w:rPr>
        <w:t xml:space="preserve"> Пизано</w:t>
      </w:r>
      <w:r w:rsidR="002A0245" w:rsidRPr="00330217">
        <w:rPr>
          <w:rFonts w:ascii="Times New Roman" w:hAnsi="Times New Roman" w:cs="Times New Roman"/>
          <w:color w:val="202122"/>
          <w:sz w:val="24"/>
          <w:szCs w:val="24"/>
          <w:shd w:val="clear" w:color="auto" w:fill="FFFFFF"/>
        </w:rPr>
        <w:t xml:space="preserve">. </w:t>
      </w:r>
      <w:proofErr w:type="spellStart"/>
      <w:r w:rsidR="002A0245" w:rsidRPr="00330217">
        <w:rPr>
          <w:rFonts w:ascii="Times New Roman" w:hAnsi="Times New Roman" w:cs="Times New Roman"/>
          <w:color w:val="202122"/>
          <w:sz w:val="24"/>
          <w:szCs w:val="24"/>
          <w:shd w:val="clear" w:color="auto" w:fill="FFFFFF"/>
        </w:rPr>
        <w:t>Джотто</w:t>
      </w:r>
      <w:proofErr w:type="spellEnd"/>
      <w:r w:rsidR="002A0245" w:rsidRPr="00330217">
        <w:rPr>
          <w:rFonts w:ascii="Times New Roman" w:hAnsi="Times New Roman" w:cs="Times New Roman"/>
          <w:color w:val="202122"/>
          <w:sz w:val="24"/>
          <w:szCs w:val="24"/>
          <w:shd w:val="clear" w:color="auto" w:fill="FFFFFF"/>
        </w:rPr>
        <w:t xml:space="preserve"> представил проект </w:t>
      </w:r>
      <w:proofErr w:type="spellStart"/>
      <w:r w:rsidR="002A0245" w:rsidRPr="00330217">
        <w:rPr>
          <w:rFonts w:ascii="Times New Roman" w:hAnsi="Times New Roman" w:cs="Times New Roman"/>
          <w:color w:val="202122"/>
          <w:sz w:val="24"/>
          <w:szCs w:val="24"/>
          <w:shd w:val="clear" w:color="auto" w:fill="FFFFFF"/>
        </w:rPr>
        <w:t>кампанилы</w:t>
      </w:r>
      <w:proofErr w:type="spellEnd"/>
      <w:r w:rsidR="002A0245" w:rsidRPr="00330217">
        <w:rPr>
          <w:rFonts w:ascii="Times New Roman" w:hAnsi="Times New Roman" w:cs="Times New Roman"/>
          <w:color w:val="202122"/>
          <w:sz w:val="24"/>
          <w:szCs w:val="24"/>
          <w:shd w:val="clear" w:color="auto" w:fill="FFFFFF"/>
        </w:rPr>
        <w:t xml:space="preserve"> (колокольни) и ему удалось начать строительство, но в 1337 году он скончался. </w:t>
      </w:r>
      <w:proofErr w:type="spellStart"/>
      <w:r w:rsidR="002A0245" w:rsidRPr="00330217">
        <w:rPr>
          <w:rFonts w:ascii="Times New Roman" w:hAnsi="Times New Roman" w:cs="Times New Roman"/>
          <w:color w:val="202122"/>
          <w:sz w:val="24"/>
          <w:szCs w:val="24"/>
          <w:shd w:val="clear" w:color="auto" w:fill="FFFFFF"/>
        </w:rPr>
        <w:t>Андреа</w:t>
      </w:r>
      <w:proofErr w:type="spellEnd"/>
      <w:r w:rsidR="002A0245" w:rsidRPr="00330217">
        <w:rPr>
          <w:rFonts w:ascii="Times New Roman" w:hAnsi="Times New Roman" w:cs="Times New Roman"/>
          <w:color w:val="202122"/>
          <w:sz w:val="24"/>
          <w:szCs w:val="24"/>
          <w:shd w:val="clear" w:color="auto" w:fill="FFFFFF"/>
        </w:rPr>
        <w:t xml:space="preserve"> Пизано продолжил работы, но и он умер во время эпидемии </w:t>
      </w:r>
      <w:r w:rsidR="002A0245" w:rsidRPr="00330217">
        <w:rPr>
          <w:rFonts w:ascii="Times New Roman" w:hAnsi="Times New Roman" w:cs="Times New Roman"/>
          <w:sz w:val="24"/>
          <w:szCs w:val="24"/>
          <w:shd w:val="clear" w:color="auto" w:fill="FFFFFF"/>
        </w:rPr>
        <w:t>чумы</w:t>
      </w:r>
      <w:r w:rsidR="002A0245" w:rsidRPr="00330217">
        <w:rPr>
          <w:rFonts w:ascii="Times New Roman" w:hAnsi="Times New Roman" w:cs="Times New Roman"/>
          <w:color w:val="202122"/>
          <w:sz w:val="24"/>
          <w:szCs w:val="24"/>
          <w:shd w:val="clear" w:color="auto" w:fill="FFFFFF"/>
        </w:rPr>
        <w:t> в 1348 году, и работы снова приостановились.</w:t>
      </w:r>
      <w:r w:rsidR="00330217">
        <w:rPr>
          <w:rFonts w:ascii="Times New Roman" w:hAnsi="Times New Roman" w:cs="Times New Roman"/>
          <w:color w:val="202122"/>
          <w:sz w:val="24"/>
          <w:szCs w:val="24"/>
          <w:shd w:val="clear" w:color="auto" w:fill="FFFFFF"/>
        </w:rPr>
        <w:t xml:space="preserve"> </w:t>
      </w:r>
      <w:r w:rsidR="002A0245" w:rsidRPr="00330217">
        <w:rPr>
          <w:rFonts w:ascii="Times New Roman" w:hAnsi="Times New Roman" w:cs="Times New Roman"/>
          <w:color w:val="202122"/>
          <w:sz w:val="24"/>
          <w:szCs w:val="24"/>
          <w:shd w:val="clear" w:color="auto" w:fill="FFFFFF"/>
        </w:rPr>
        <w:t>С 1349 года работы были возобновлены под руководством </w:t>
      </w:r>
      <w:proofErr w:type="spellStart"/>
      <w:r w:rsidR="002A0245" w:rsidRPr="00330217">
        <w:rPr>
          <w:rFonts w:ascii="Times New Roman" w:hAnsi="Times New Roman" w:cs="Times New Roman"/>
          <w:sz w:val="24"/>
          <w:szCs w:val="24"/>
          <w:shd w:val="clear" w:color="auto" w:fill="FFFFFF"/>
        </w:rPr>
        <w:t>Франческо</w:t>
      </w:r>
      <w:proofErr w:type="spellEnd"/>
      <w:r w:rsidR="002A0245" w:rsidRPr="00330217">
        <w:rPr>
          <w:rFonts w:ascii="Times New Roman" w:hAnsi="Times New Roman" w:cs="Times New Roman"/>
          <w:sz w:val="24"/>
          <w:szCs w:val="24"/>
          <w:shd w:val="clear" w:color="auto" w:fill="FFFFFF"/>
        </w:rPr>
        <w:t xml:space="preserve"> </w:t>
      </w:r>
      <w:proofErr w:type="spellStart"/>
      <w:r w:rsidR="002A0245" w:rsidRPr="00330217">
        <w:rPr>
          <w:rFonts w:ascii="Times New Roman" w:hAnsi="Times New Roman" w:cs="Times New Roman"/>
          <w:sz w:val="24"/>
          <w:szCs w:val="24"/>
          <w:shd w:val="clear" w:color="auto" w:fill="FFFFFF"/>
        </w:rPr>
        <w:t>Таленти</w:t>
      </w:r>
      <w:proofErr w:type="spellEnd"/>
      <w:r w:rsidR="002A0245" w:rsidRPr="00330217">
        <w:rPr>
          <w:rFonts w:ascii="Times New Roman" w:hAnsi="Times New Roman" w:cs="Times New Roman"/>
          <w:color w:val="202122"/>
          <w:sz w:val="24"/>
          <w:szCs w:val="24"/>
          <w:shd w:val="clear" w:color="auto" w:fill="FFFFFF"/>
        </w:rPr>
        <w:t xml:space="preserve">, который закончил </w:t>
      </w:r>
      <w:proofErr w:type="spellStart"/>
      <w:r w:rsidR="002A0245" w:rsidRPr="00330217">
        <w:rPr>
          <w:rFonts w:ascii="Times New Roman" w:hAnsi="Times New Roman" w:cs="Times New Roman"/>
          <w:color w:val="202122"/>
          <w:sz w:val="24"/>
          <w:szCs w:val="24"/>
          <w:shd w:val="clear" w:color="auto" w:fill="FFFFFF"/>
        </w:rPr>
        <w:t>кампанилу</w:t>
      </w:r>
      <w:proofErr w:type="spellEnd"/>
      <w:r w:rsidR="002A0245" w:rsidRPr="00330217">
        <w:rPr>
          <w:rFonts w:ascii="Times New Roman" w:hAnsi="Times New Roman" w:cs="Times New Roman"/>
          <w:color w:val="202122"/>
          <w:sz w:val="24"/>
          <w:szCs w:val="24"/>
          <w:shd w:val="clear" w:color="auto" w:fill="FFFFFF"/>
        </w:rPr>
        <w:t xml:space="preserve"> и расширил площадь </w:t>
      </w:r>
      <w:r w:rsidR="002A0245" w:rsidRPr="00330217">
        <w:rPr>
          <w:rFonts w:ascii="Times New Roman" w:hAnsi="Times New Roman" w:cs="Times New Roman"/>
          <w:color w:val="202122"/>
          <w:sz w:val="24"/>
          <w:szCs w:val="24"/>
          <w:shd w:val="clear" w:color="auto" w:fill="FFFFFF"/>
        </w:rPr>
        <w:lastRenderedPageBreak/>
        <w:t>строительства, </w:t>
      </w:r>
      <w:r w:rsidR="002A0245" w:rsidRPr="00330217">
        <w:rPr>
          <w:rFonts w:ascii="Times New Roman" w:hAnsi="Times New Roman" w:cs="Times New Roman"/>
          <w:sz w:val="24"/>
          <w:szCs w:val="24"/>
          <w:shd w:val="clear" w:color="auto" w:fill="FFFFFF"/>
        </w:rPr>
        <w:t>апсиды</w:t>
      </w:r>
      <w:r w:rsidR="002A0245" w:rsidRPr="00330217">
        <w:rPr>
          <w:rFonts w:ascii="Times New Roman" w:hAnsi="Times New Roman" w:cs="Times New Roman"/>
          <w:color w:val="202122"/>
          <w:sz w:val="24"/>
          <w:szCs w:val="24"/>
          <w:shd w:val="clear" w:color="auto" w:fill="FFFFFF"/>
        </w:rPr>
        <w:t> и </w:t>
      </w:r>
      <w:r w:rsidR="002A0245" w:rsidRPr="00330217">
        <w:rPr>
          <w:rFonts w:ascii="Times New Roman" w:hAnsi="Times New Roman" w:cs="Times New Roman"/>
          <w:sz w:val="24"/>
          <w:szCs w:val="24"/>
          <w:shd w:val="clear" w:color="auto" w:fill="FFFFFF"/>
        </w:rPr>
        <w:t>трансепт</w:t>
      </w:r>
      <w:r w:rsidR="002A0245" w:rsidRPr="00330217">
        <w:rPr>
          <w:rFonts w:ascii="Times New Roman" w:hAnsi="Times New Roman" w:cs="Times New Roman"/>
          <w:color w:val="202122"/>
          <w:sz w:val="24"/>
          <w:szCs w:val="24"/>
          <w:shd w:val="clear" w:color="auto" w:fill="FFFFFF"/>
        </w:rPr>
        <w:t>.</w:t>
      </w:r>
      <w:r w:rsidR="00330217">
        <w:rPr>
          <w:rFonts w:ascii="Times New Roman" w:hAnsi="Times New Roman" w:cs="Times New Roman"/>
          <w:color w:val="202122"/>
          <w:sz w:val="24"/>
          <w:szCs w:val="24"/>
          <w:shd w:val="clear" w:color="auto" w:fill="FFFFFF"/>
        </w:rPr>
        <w:t xml:space="preserve"> </w:t>
      </w:r>
      <w:proofErr w:type="spellStart"/>
      <w:r w:rsidR="00330217" w:rsidRPr="00330217">
        <w:rPr>
          <w:rFonts w:ascii="Times New Roman" w:hAnsi="Times New Roman" w:cs="Times New Roman"/>
          <w:color w:val="181818"/>
          <w:sz w:val="24"/>
          <w:szCs w:val="24"/>
        </w:rPr>
        <w:t>Филиппо</w:t>
      </w:r>
      <w:proofErr w:type="spellEnd"/>
      <w:r w:rsidR="00330217" w:rsidRPr="00330217">
        <w:rPr>
          <w:rFonts w:ascii="Times New Roman" w:hAnsi="Times New Roman" w:cs="Times New Roman"/>
          <w:color w:val="181818"/>
          <w:sz w:val="24"/>
          <w:szCs w:val="24"/>
        </w:rPr>
        <w:t xml:space="preserve"> Брунеллески выпала честь завершить сооружение купола над собором.</w:t>
      </w:r>
    </w:p>
    <w:p w:rsidR="00006315" w:rsidRDefault="00006315" w:rsidP="001912A1">
      <w:pPr>
        <w:shd w:val="clear" w:color="auto" w:fill="FFFFFF"/>
        <w:spacing w:before="100" w:beforeAutospacing="1" w:after="24" w:line="240" w:lineRule="auto"/>
        <w:rPr>
          <w:rFonts w:ascii="Times New Roman" w:hAnsi="Times New Roman" w:cs="Times New Roman"/>
          <w:sz w:val="24"/>
          <w:szCs w:val="24"/>
          <w:shd w:val="clear" w:color="auto" w:fill="FFFFFF"/>
        </w:rPr>
      </w:pPr>
      <w:r>
        <w:rPr>
          <w:rFonts w:ascii="Times New Roman" w:hAnsi="Times New Roman" w:cs="Times New Roman"/>
          <w:color w:val="181818"/>
          <w:sz w:val="24"/>
          <w:szCs w:val="24"/>
          <w:shd w:val="clear" w:color="auto" w:fill="FFFFFF"/>
        </w:rPr>
        <w:t xml:space="preserve">1) </w:t>
      </w:r>
      <w:proofErr w:type="spellStart"/>
      <w:r w:rsidRPr="00330217">
        <w:rPr>
          <w:rFonts w:ascii="Times New Roman" w:hAnsi="Times New Roman" w:cs="Times New Roman"/>
          <w:sz w:val="24"/>
          <w:szCs w:val="24"/>
          <w:shd w:val="clear" w:color="auto" w:fill="FFFFFF"/>
        </w:rPr>
        <w:t>Арнольфо</w:t>
      </w:r>
      <w:proofErr w:type="spellEnd"/>
      <w:r w:rsidRPr="00330217">
        <w:rPr>
          <w:rFonts w:ascii="Times New Roman" w:hAnsi="Times New Roman" w:cs="Times New Roman"/>
          <w:sz w:val="24"/>
          <w:szCs w:val="24"/>
          <w:shd w:val="clear" w:color="auto" w:fill="FFFFFF"/>
        </w:rPr>
        <w:t xml:space="preserve"> </w:t>
      </w:r>
      <w:proofErr w:type="spellStart"/>
      <w:r w:rsidRPr="00330217">
        <w:rPr>
          <w:rFonts w:ascii="Times New Roman" w:hAnsi="Times New Roman" w:cs="Times New Roman"/>
          <w:sz w:val="24"/>
          <w:szCs w:val="24"/>
          <w:shd w:val="clear" w:color="auto" w:fill="FFFFFF"/>
        </w:rPr>
        <w:t>ди</w:t>
      </w:r>
      <w:proofErr w:type="spellEnd"/>
      <w:r w:rsidRPr="00330217">
        <w:rPr>
          <w:rFonts w:ascii="Times New Roman" w:hAnsi="Times New Roman" w:cs="Times New Roman"/>
          <w:sz w:val="24"/>
          <w:szCs w:val="24"/>
          <w:shd w:val="clear" w:color="auto" w:fill="FFFFFF"/>
        </w:rPr>
        <w:t xml:space="preserve"> Камбио</w:t>
      </w:r>
    </w:p>
    <w:p w:rsidR="00006315" w:rsidRDefault="00006315" w:rsidP="001912A1">
      <w:pPr>
        <w:shd w:val="clear" w:color="auto" w:fill="FFFFFF"/>
        <w:spacing w:before="100" w:beforeAutospacing="1" w:after="24"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proofErr w:type="spellStart"/>
      <w:r w:rsidRPr="00330217">
        <w:rPr>
          <w:rFonts w:ascii="Times New Roman" w:hAnsi="Times New Roman" w:cs="Times New Roman"/>
          <w:sz w:val="24"/>
          <w:szCs w:val="24"/>
          <w:shd w:val="clear" w:color="auto" w:fill="FFFFFF"/>
        </w:rPr>
        <w:t>Джотто</w:t>
      </w:r>
      <w:proofErr w:type="spellEnd"/>
      <w:r w:rsidRPr="00330217">
        <w:rPr>
          <w:rFonts w:ascii="Times New Roman" w:hAnsi="Times New Roman" w:cs="Times New Roman"/>
          <w:sz w:val="24"/>
          <w:szCs w:val="24"/>
          <w:shd w:val="clear" w:color="auto" w:fill="FFFFFF"/>
        </w:rPr>
        <w:t xml:space="preserve"> </w:t>
      </w:r>
      <w:proofErr w:type="spellStart"/>
      <w:r w:rsidRPr="00330217">
        <w:rPr>
          <w:rFonts w:ascii="Times New Roman" w:hAnsi="Times New Roman" w:cs="Times New Roman"/>
          <w:sz w:val="24"/>
          <w:szCs w:val="24"/>
          <w:shd w:val="clear" w:color="auto" w:fill="FFFFFF"/>
        </w:rPr>
        <w:t>ди</w:t>
      </w:r>
      <w:proofErr w:type="spellEnd"/>
      <w:r w:rsidRPr="00330217">
        <w:rPr>
          <w:rFonts w:ascii="Times New Roman" w:hAnsi="Times New Roman" w:cs="Times New Roman"/>
          <w:sz w:val="24"/>
          <w:szCs w:val="24"/>
          <w:shd w:val="clear" w:color="auto" w:fill="FFFFFF"/>
        </w:rPr>
        <w:t xml:space="preserve"> </w:t>
      </w:r>
      <w:proofErr w:type="spellStart"/>
      <w:r w:rsidRPr="00330217">
        <w:rPr>
          <w:rFonts w:ascii="Times New Roman" w:hAnsi="Times New Roman" w:cs="Times New Roman"/>
          <w:sz w:val="24"/>
          <w:szCs w:val="24"/>
          <w:shd w:val="clear" w:color="auto" w:fill="FFFFFF"/>
        </w:rPr>
        <w:t>Бондоне</w:t>
      </w:r>
      <w:proofErr w:type="spellEnd"/>
      <w:r>
        <w:rPr>
          <w:rFonts w:ascii="Times New Roman" w:hAnsi="Times New Roman" w:cs="Times New Roman"/>
          <w:sz w:val="24"/>
          <w:szCs w:val="24"/>
          <w:shd w:val="clear" w:color="auto" w:fill="FFFFFF"/>
        </w:rPr>
        <w:t xml:space="preserve">-колокольня, </w:t>
      </w:r>
      <w:proofErr w:type="spellStart"/>
      <w:r>
        <w:rPr>
          <w:rFonts w:ascii="Times New Roman" w:hAnsi="Times New Roman" w:cs="Times New Roman"/>
          <w:sz w:val="24"/>
          <w:szCs w:val="24"/>
          <w:shd w:val="clear" w:color="auto" w:fill="FFFFFF"/>
        </w:rPr>
        <w:t>Андреа</w:t>
      </w:r>
      <w:proofErr w:type="spellEnd"/>
      <w:r>
        <w:rPr>
          <w:rFonts w:ascii="Times New Roman" w:hAnsi="Times New Roman" w:cs="Times New Roman"/>
          <w:sz w:val="24"/>
          <w:szCs w:val="24"/>
          <w:shd w:val="clear" w:color="auto" w:fill="FFFFFF"/>
        </w:rPr>
        <w:t xml:space="preserve"> Пизано-оформление</w:t>
      </w:r>
    </w:p>
    <w:p w:rsidR="00006315" w:rsidRDefault="00006315" w:rsidP="001912A1">
      <w:pPr>
        <w:shd w:val="clear" w:color="auto" w:fill="FFFFFF"/>
        <w:spacing w:before="100" w:beforeAutospacing="1" w:after="24" w:line="240" w:lineRule="auto"/>
        <w:rPr>
          <w:rFonts w:ascii="Times New Roman" w:hAnsi="Times New Roman" w:cs="Times New Roman"/>
          <w:color w:val="202122"/>
          <w:sz w:val="24"/>
          <w:szCs w:val="24"/>
          <w:shd w:val="clear" w:color="auto" w:fill="FFFFFF"/>
        </w:rPr>
      </w:pPr>
      <w:r>
        <w:rPr>
          <w:rFonts w:ascii="Times New Roman" w:hAnsi="Times New Roman" w:cs="Times New Roman"/>
          <w:sz w:val="24"/>
          <w:szCs w:val="24"/>
          <w:shd w:val="clear" w:color="auto" w:fill="FFFFFF"/>
        </w:rPr>
        <w:t xml:space="preserve">3) </w:t>
      </w:r>
      <w:proofErr w:type="spellStart"/>
      <w:r w:rsidRPr="00330217">
        <w:rPr>
          <w:rFonts w:ascii="Times New Roman" w:hAnsi="Times New Roman" w:cs="Times New Roman"/>
          <w:sz w:val="24"/>
          <w:szCs w:val="24"/>
          <w:shd w:val="clear" w:color="auto" w:fill="FFFFFF"/>
        </w:rPr>
        <w:t>Франческо</w:t>
      </w:r>
      <w:proofErr w:type="spellEnd"/>
      <w:r w:rsidRPr="00330217">
        <w:rPr>
          <w:rFonts w:ascii="Times New Roman" w:hAnsi="Times New Roman" w:cs="Times New Roman"/>
          <w:sz w:val="24"/>
          <w:szCs w:val="24"/>
          <w:shd w:val="clear" w:color="auto" w:fill="FFFFFF"/>
        </w:rPr>
        <w:t xml:space="preserve"> </w:t>
      </w:r>
      <w:proofErr w:type="spellStart"/>
      <w:r w:rsidRPr="00330217">
        <w:rPr>
          <w:rFonts w:ascii="Times New Roman" w:hAnsi="Times New Roman" w:cs="Times New Roman"/>
          <w:sz w:val="24"/>
          <w:szCs w:val="24"/>
          <w:shd w:val="clear" w:color="auto" w:fill="FFFFFF"/>
        </w:rPr>
        <w:t>Таленти</w:t>
      </w:r>
      <w:proofErr w:type="spellEnd"/>
    </w:p>
    <w:p w:rsidR="00006315" w:rsidRDefault="00006315" w:rsidP="001912A1">
      <w:pPr>
        <w:shd w:val="clear" w:color="auto" w:fill="FFFFFF"/>
        <w:spacing w:before="100" w:beforeAutospacing="1" w:after="24"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202122"/>
          <w:sz w:val="24"/>
          <w:szCs w:val="24"/>
          <w:shd w:val="clear" w:color="auto" w:fill="FFFFFF"/>
        </w:rPr>
        <w:t xml:space="preserve">4) </w:t>
      </w:r>
      <w:proofErr w:type="spellStart"/>
      <w:r w:rsidRPr="00330217">
        <w:rPr>
          <w:rFonts w:ascii="Times New Roman" w:hAnsi="Times New Roman" w:cs="Times New Roman"/>
          <w:color w:val="181818"/>
          <w:sz w:val="24"/>
          <w:szCs w:val="24"/>
        </w:rPr>
        <w:t>Филиппо</w:t>
      </w:r>
      <w:proofErr w:type="spellEnd"/>
      <w:r w:rsidRPr="00330217">
        <w:rPr>
          <w:rFonts w:ascii="Times New Roman" w:hAnsi="Times New Roman" w:cs="Times New Roman"/>
          <w:color w:val="181818"/>
          <w:sz w:val="24"/>
          <w:szCs w:val="24"/>
        </w:rPr>
        <w:t xml:space="preserve"> Брунеллески</w:t>
      </w:r>
    </w:p>
    <w:p w:rsidR="0056679C" w:rsidRDefault="00330217" w:rsidP="001912A1">
      <w:pPr>
        <w:shd w:val="clear" w:color="auto" w:fill="FFFFFF"/>
        <w:spacing w:before="100" w:beforeAutospacing="1" w:after="24" w:line="240" w:lineRule="auto"/>
        <w:rPr>
          <w:rFonts w:ascii="Times New Roman" w:hAnsi="Times New Roman" w:cs="Times New Roman"/>
          <w:color w:val="181818"/>
          <w:sz w:val="24"/>
          <w:szCs w:val="24"/>
          <w:shd w:val="clear" w:color="auto" w:fill="FFFFFF"/>
        </w:rPr>
      </w:pPr>
      <w:r w:rsidRPr="00330217">
        <w:rPr>
          <w:rFonts w:ascii="Times New Roman" w:hAnsi="Times New Roman" w:cs="Times New Roman"/>
          <w:color w:val="181818"/>
          <w:sz w:val="24"/>
          <w:szCs w:val="24"/>
          <w:shd w:val="clear" w:color="auto" w:fill="FFFFFF"/>
        </w:rPr>
        <w:t>Извест</w:t>
      </w:r>
      <w:r w:rsidRPr="00330217">
        <w:rPr>
          <w:rFonts w:ascii="Times New Roman" w:hAnsi="Times New Roman" w:cs="Times New Roman"/>
          <w:color w:val="181818"/>
          <w:sz w:val="24"/>
          <w:szCs w:val="24"/>
          <w:shd w:val="clear" w:color="auto" w:fill="FFFFFF"/>
        </w:rPr>
        <w:softHyphen/>
        <w:t>но, что Брунеллески успел возвести только сам купол, а его завершение строили по чертежам после смерти архитектора.</w:t>
      </w:r>
      <w:r w:rsidRPr="00330217">
        <w:rPr>
          <w:rFonts w:ascii="Times New Roman" w:hAnsi="Times New Roman" w:cs="Times New Roman"/>
          <w:color w:val="181818"/>
          <w:sz w:val="24"/>
          <w:szCs w:val="24"/>
        </w:rPr>
        <w:t xml:space="preserve"> </w:t>
      </w:r>
      <w:r w:rsidRPr="00330217">
        <w:rPr>
          <w:rFonts w:ascii="Times New Roman" w:hAnsi="Times New Roman" w:cs="Times New Roman"/>
          <w:color w:val="181818"/>
          <w:sz w:val="24"/>
          <w:szCs w:val="24"/>
          <w:shd w:val="clear" w:color="auto" w:fill="FFFFFF"/>
        </w:rPr>
        <w:t>Современники расска</w:t>
      </w:r>
      <w:r w:rsidRPr="00330217">
        <w:rPr>
          <w:rFonts w:ascii="Times New Roman" w:hAnsi="Times New Roman" w:cs="Times New Roman"/>
          <w:color w:val="181818"/>
          <w:sz w:val="24"/>
          <w:szCs w:val="24"/>
          <w:shd w:val="clear" w:color="auto" w:fill="FFFFFF"/>
        </w:rPr>
        <w:softHyphen/>
        <w:t>зывали, что Брунеллески не раз ездил в Рим, обмерял руины антич</w:t>
      </w:r>
      <w:r w:rsidRPr="00330217">
        <w:rPr>
          <w:rFonts w:ascii="Times New Roman" w:hAnsi="Times New Roman" w:cs="Times New Roman"/>
          <w:color w:val="181818"/>
          <w:sz w:val="24"/>
          <w:szCs w:val="24"/>
          <w:shd w:val="clear" w:color="auto" w:fill="FFFFFF"/>
        </w:rPr>
        <w:softHyphen/>
        <w:t>ных храмов и дворцов, делал зарисовки сохранившихся фрагментов зданий.</w:t>
      </w:r>
    </w:p>
    <w:p w:rsidR="003772CD" w:rsidRPr="00A15249" w:rsidRDefault="00A15249" w:rsidP="001912A1">
      <w:pPr>
        <w:shd w:val="clear" w:color="auto" w:fill="FFFFFF"/>
        <w:spacing w:before="100" w:beforeAutospacing="1" w:after="24"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При постройке он не мог </w:t>
      </w:r>
      <w:r w:rsidR="003772CD" w:rsidRPr="00A15249">
        <w:rPr>
          <w:rFonts w:ascii="Times New Roman" w:hAnsi="Times New Roman" w:cs="Times New Roman"/>
          <w:color w:val="000000" w:themeColor="text1"/>
          <w:sz w:val="24"/>
          <w:szCs w:val="24"/>
          <w:shd w:val="clear" w:color="auto" w:fill="FFFFFF"/>
        </w:rPr>
        <w:t xml:space="preserve">слепо </w:t>
      </w:r>
      <w:r>
        <w:rPr>
          <w:rFonts w:ascii="Times New Roman" w:hAnsi="Times New Roman" w:cs="Times New Roman"/>
          <w:color w:val="000000" w:themeColor="text1"/>
          <w:sz w:val="24"/>
          <w:szCs w:val="24"/>
          <w:shd w:val="clear" w:color="auto" w:fill="FFFFFF"/>
        </w:rPr>
        <w:t>с</w:t>
      </w:r>
      <w:r w:rsidR="003772CD" w:rsidRPr="00A15249">
        <w:rPr>
          <w:rFonts w:ascii="Times New Roman" w:hAnsi="Times New Roman" w:cs="Times New Roman"/>
          <w:color w:val="000000" w:themeColor="text1"/>
          <w:sz w:val="24"/>
          <w:szCs w:val="24"/>
          <w:shd w:val="clear" w:color="auto" w:fill="FFFFFF"/>
        </w:rPr>
        <w:t>копировать </w:t>
      </w:r>
      <w:r w:rsidR="003772CD" w:rsidRPr="00A15249">
        <w:rPr>
          <w:rFonts w:ascii="Times New Roman" w:hAnsi="Times New Roman" w:cs="Times New Roman"/>
          <w:color w:val="000000" w:themeColor="text1"/>
          <w:sz w:val="24"/>
          <w:szCs w:val="24"/>
          <w:bdr w:val="none" w:sz="0" w:space="0" w:color="auto" w:frame="1"/>
          <w:shd w:val="clear" w:color="auto" w:fill="FFFFFF"/>
        </w:rPr>
        <w:t>купол Пантеона</w:t>
      </w:r>
      <w:r w:rsidR="003772CD" w:rsidRPr="00A15249">
        <w:rPr>
          <w:rFonts w:ascii="Times New Roman" w:hAnsi="Times New Roman" w:cs="Times New Roman"/>
          <w:color w:val="000000" w:themeColor="text1"/>
          <w:sz w:val="24"/>
          <w:szCs w:val="24"/>
          <w:shd w:val="clear" w:color="auto" w:fill="FFFFFF"/>
        </w:rPr>
        <w:t xml:space="preserve">, который изучал в Риме. Во-первых, этот купол покоится на цилиндрическом барабане, в соборе же Санта-Мария </w:t>
      </w:r>
      <w:proofErr w:type="spellStart"/>
      <w:r w:rsidR="003772CD" w:rsidRPr="00A15249">
        <w:rPr>
          <w:rFonts w:ascii="Times New Roman" w:hAnsi="Times New Roman" w:cs="Times New Roman"/>
          <w:color w:val="000000" w:themeColor="text1"/>
          <w:sz w:val="24"/>
          <w:szCs w:val="24"/>
          <w:shd w:val="clear" w:color="auto" w:fill="FFFFFF"/>
        </w:rPr>
        <w:t>дель</w:t>
      </w:r>
      <w:proofErr w:type="spellEnd"/>
      <w:r w:rsidR="003772CD" w:rsidRPr="00A15249">
        <w:rPr>
          <w:rFonts w:ascii="Times New Roman" w:hAnsi="Times New Roman" w:cs="Times New Roman"/>
          <w:color w:val="000000" w:themeColor="text1"/>
          <w:sz w:val="24"/>
          <w:szCs w:val="24"/>
          <w:shd w:val="clear" w:color="auto" w:fill="FFFFFF"/>
        </w:rPr>
        <w:t xml:space="preserve"> </w:t>
      </w:r>
      <w:proofErr w:type="spellStart"/>
      <w:r w:rsidR="003772CD" w:rsidRPr="00A15249">
        <w:rPr>
          <w:rFonts w:ascii="Times New Roman" w:hAnsi="Times New Roman" w:cs="Times New Roman"/>
          <w:color w:val="000000" w:themeColor="text1"/>
          <w:sz w:val="24"/>
          <w:szCs w:val="24"/>
          <w:shd w:val="clear" w:color="auto" w:fill="FFFFFF"/>
        </w:rPr>
        <w:t>Фьоре</w:t>
      </w:r>
      <w:proofErr w:type="spellEnd"/>
      <w:r w:rsidR="003772CD" w:rsidRPr="00A15249">
        <w:rPr>
          <w:rFonts w:ascii="Times New Roman" w:hAnsi="Times New Roman" w:cs="Times New Roman"/>
          <w:color w:val="000000" w:themeColor="text1"/>
          <w:sz w:val="24"/>
          <w:szCs w:val="24"/>
          <w:shd w:val="clear" w:color="auto" w:fill="FFFFFF"/>
        </w:rPr>
        <w:t xml:space="preserve"> предстояло перекрыть восьмигранную призму, в силу чего и будущий купол должен был иметь восьмигранную форму. </w:t>
      </w:r>
      <w:r w:rsidRPr="00A15249">
        <w:rPr>
          <w:rFonts w:ascii="Times New Roman" w:hAnsi="Times New Roman" w:cs="Times New Roman"/>
          <w:color w:val="000000" w:themeColor="text1"/>
          <w:sz w:val="24"/>
          <w:szCs w:val="24"/>
          <w:shd w:val="clear" w:color="auto" w:fill="FFFFFF"/>
        </w:rPr>
        <w:t>Во-вторых</w:t>
      </w:r>
      <w:r w:rsidR="003772CD" w:rsidRPr="00A15249">
        <w:rPr>
          <w:rFonts w:ascii="Times New Roman" w:hAnsi="Times New Roman" w:cs="Times New Roman"/>
          <w:color w:val="000000" w:themeColor="text1"/>
          <w:sz w:val="24"/>
          <w:szCs w:val="24"/>
          <w:shd w:val="clear" w:color="auto" w:fill="FFFFFF"/>
        </w:rPr>
        <w:t xml:space="preserve">, он предполагал создать такой купол, который был бы виден издалека и господствовал бы над Флоренцией. В силу этого купол должен был приобрести известную остроконечность, </w:t>
      </w:r>
      <w:proofErr w:type="spellStart"/>
      <w:r w:rsidR="003772CD" w:rsidRPr="00A15249">
        <w:rPr>
          <w:rFonts w:ascii="Times New Roman" w:hAnsi="Times New Roman" w:cs="Times New Roman"/>
          <w:color w:val="000000" w:themeColor="text1"/>
          <w:sz w:val="24"/>
          <w:szCs w:val="24"/>
          <w:shd w:val="clear" w:color="auto" w:fill="FFFFFF"/>
        </w:rPr>
        <w:t>стрельчатость</w:t>
      </w:r>
      <w:proofErr w:type="spellEnd"/>
      <w:r w:rsidR="003772CD" w:rsidRPr="00A15249">
        <w:rPr>
          <w:rFonts w:ascii="Times New Roman" w:hAnsi="Times New Roman" w:cs="Times New Roman"/>
          <w:color w:val="000000" w:themeColor="text1"/>
          <w:sz w:val="24"/>
          <w:szCs w:val="24"/>
          <w:shd w:val="clear" w:color="auto" w:fill="FFFFFF"/>
        </w:rPr>
        <w:t xml:space="preserve">. </w:t>
      </w:r>
      <w:r w:rsidRPr="00A15249">
        <w:rPr>
          <w:rFonts w:ascii="Times New Roman" w:hAnsi="Times New Roman" w:cs="Times New Roman"/>
          <w:color w:val="000000" w:themeColor="text1"/>
          <w:sz w:val="24"/>
          <w:szCs w:val="24"/>
          <w:shd w:val="clear" w:color="auto" w:fill="FFFFFF"/>
        </w:rPr>
        <w:t>К</w:t>
      </w:r>
      <w:r w:rsidR="003772CD" w:rsidRPr="00A15249">
        <w:rPr>
          <w:rFonts w:ascii="Times New Roman" w:hAnsi="Times New Roman" w:cs="Times New Roman"/>
          <w:color w:val="000000" w:themeColor="text1"/>
          <w:sz w:val="24"/>
          <w:szCs w:val="24"/>
          <w:shd w:val="clear" w:color="auto" w:fill="FFFFFF"/>
        </w:rPr>
        <w:t>упол двойн</w:t>
      </w:r>
      <w:r w:rsidRPr="00A15249">
        <w:rPr>
          <w:rFonts w:ascii="Times New Roman" w:hAnsi="Times New Roman" w:cs="Times New Roman"/>
          <w:color w:val="000000" w:themeColor="text1"/>
          <w:sz w:val="24"/>
          <w:szCs w:val="24"/>
          <w:shd w:val="clear" w:color="auto" w:fill="FFFFFF"/>
        </w:rPr>
        <w:t>ой</w:t>
      </w:r>
      <w:r w:rsidR="003772CD" w:rsidRPr="00A15249">
        <w:rPr>
          <w:rFonts w:ascii="Times New Roman" w:hAnsi="Times New Roman" w:cs="Times New Roman"/>
          <w:color w:val="000000" w:themeColor="text1"/>
          <w:sz w:val="24"/>
          <w:szCs w:val="24"/>
          <w:shd w:val="clear" w:color="auto" w:fill="FFFFFF"/>
        </w:rPr>
        <w:t>, состоящи</w:t>
      </w:r>
      <w:r w:rsidRPr="00A15249">
        <w:rPr>
          <w:rFonts w:ascii="Times New Roman" w:hAnsi="Times New Roman" w:cs="Times New Roman"/>
          <w:color w:val="000000" w:themeColor="text1"/>
          <w:sz w:val="24"/>
          <w:szCs w:val="24"/>
          <w:shd w:val="clear" w:color="auto" w:fill="FFFFFF"/>
        </w:rPr>
        <w:t>й</w:t>
      </w:r>
      <w:r w:rsidR="003772CD" w:rsidRPr="00A15249">
        <w:rPr>
          <w:rFonts w:ascii="Times New Roman" w:hAnsi="Times New Roman" w:cs="Times New Roman"/>
          <w:color w:val="000000" w:themeColor="text1"/>
          <w:sz w:val="24"/>
          <w:szCs w:val="24"/>
          <w:shd w:val="clear" w:color="auto" w:fill="FFFFFF"/>
        </w:rPr>
        <w:t xml:space="preserve"> из наружной и внутренней оболочки. Наружная оболочка</w:t>
      </w:r>
      <w:r w:rsidRPr="00A15249">
        <w:rPr>
          <w:rFonts w:ascii="Times New Roman" w:hAnsi="Times New Roman" w:cs="Times New Roman"/>
          <w:color w:val="000000" w:themeColor="text1"/>
          <w:sz w:val="24"/>
          <w:szCs w:val="24"/>
          <w:shd w:val="clear" w:color="auto" w:fill="FFFFFF"/>
        </w:rPr>
        <w:t xml:space="preserve"> </w:t>
      </w:r>
      <w:r w:rsidR="003772CD" w:rsidRPr="00A15249">
        <w:rPr>
          <w:rFonts w:ascii="Times New Roman" w:hAnsi="Times New Roman" w:cs="Times New Roman"/>
          <w:color w:val="000000" w:themeColor="text1"/>
          <w:sz w:val="24"/>
          <w:szCs w:val="24"/>
          <w:shd w:val="clear" w:color="auto" w:fill="FFFFFF"/>
        </w:rPr>
        <w:t>служи</w:t>
      </w:r>
      <w:r w:rsidRPr="00A15249">
        <w:rPr>
          <w:rFonts w:ascii="Times New Roman" w:hAnsi="Times New Roman" w:cs="Times New Roman"/>
          <w:color w:val="000000" w:themeColor="text1"/>
          <w:sz w:val="24"/>
          <w:szCs w:val="24"/>
          <w:shd w:val="clear" w:color="auto" w:fill="FFFFFF"/>
        </w:rPr>
        <w:t>т</w:t>
      </w:r>
      <w:r w:rsidR="003772CD" w:rsidRPr="00A15249">
        <w:rPr>
          <w:rFonts w:ascii="Times New Roman" w:hAnsi="Times New Roman" w:cs="Times New Roman"/>
          <w:color w:val="000000" w:themeColor="text1"/>
          <w:sz w:val="24"/>
          <w:szCs w:val="24"/>
          <w:shd w:val="clear" w:color="auto" w:fill="FFFFFF"/>
        </w:rPr>
        <w:t xml:space="preserve"> для защиты внутренней оболочки от атмосферных влияний и дождя.</w:t>
      </w:r>
    </w:p>
    <w:p w:rsidR="00330217" w:rsidRDefault="003772CD" w:rsidP="001912A1">
      <w:pPr>
        <w:shd w:val="clear" w:color="auto" w:fill="FFFFFF"/>
        <w:spacing w:before="100" w:beforeAutospacing="1" w:after="24" w:line="240" w:lineRule="auto"/>
        <w:rPr>
          <w:rFonts w:ascii="Times New Roman" w:hAnsi="Times New Roman" w:cs="Times New Roman"/>
          <w:color w:val="000000" w:themeColor="text1"/>
          <w:sz w:val="24"/>
          <w:szCs w:val="24"/>
          <w:shd w:val="clear" w:color="auto" w:fill="FFFFFF"/>
        </w:rPr>
      </w:pPr>
      <w:r w:rsidRPr="00A15249">
        <w:rPr>
          <w:rFonts w:ascii="Times New Roman" w:hAnsi="Times New Roman" w:cs="Times New Roman"/>
          <w:color w:val="000000" w:themeColor="text1"/>
          <w:sz w:val="24"/>
          <w:szCs w:val="24"/>
          <w:shd w:val="clear" w:color="auto" w:fill="FFFFFF"/>
        </w:rPr>
        <w:t xml:space="preserve">Новаторский проект </w:t>
      </w:r>
      <w:proofErr w:type="spellStart"/>
      <w:r w:rsidRPr="00A15249">
        <w:rPr>
          <w:rFonts w:ascii="Times New Roman" w:hAnsi="Times New Roman" w:cs="Times New Roman"/>
          <w:color w:val="000000" w:themeColor="text1"/>
          <w:sz w:val="24"/>
          <w:szCs w:val="24"/>
          <w:shd w:val="clear" w:color="auto" w:fill="FFFFFF"/>
        </w:rPr>
        <w:t>Филиппо</w:t>
      </w:r>
      <w:proofErr w:type="spellEnd"/>
      <w:r w:rsidRPr="00A15249">
        <w:rPr>
          <w:rFonts w:ascii="Times New Roman" w:hAnsi="Times New Roman" w:cs="Times New Roman"/>
          <w:color w:val="000000" w:themeColor="text1"/>
          <w:sz w:val="24"/>
          <w:szCs w:val="24"/>
          <w:shd w:val="clear" w:color="auto" w:fill="FFFFFF"/>
        </w:rPr>
        <w:t xml:space="preserve"> Брунеллески сочетал в себе знание достижений готики и римского инженерного искусства со смелым практическим подходом. Достроенный мастером собор стал связующим звеном между средневековой готи</w:t>
      </w:r>
      <w:r w:rsidR="00A15249">
        <w:rPr>
          <w:rFonts w:ascii="Times New Roman" w:hAnsi="Times New Roman" w:cs="Times New Roman"/>
          <w:color w:val="000000" w:themeColor="text1"/>
          <w:sz w:val="24"/>
          <w:szCs w:val="24"/>
          <w:shd w:val="clear" w:color="auto" w:fill="FFFFFF"/>
        </w:rPr>
        <w:t xml:space="preserve">кой и архитектурой новой эпохи. </w:t>
      </w:r>
      <w:r w:rsidRPr="00A15249">
        <w:rPr>
          <w:rFonts w:ascii="Times New Roman" w:hAnsi="Times New Roman" w:cs="Times New Roman"/>
          <w:color w:val="000000" w:themeColor="text1"/>
          <w:sz w:val="24"/>
          <w:szCs w:val="24"/>
          <w:shd w:val="clear" w:color="auto" w:fill="FFFFFF"/>
        </w:rPr>
        <w:t>Брунеллески совершил переворот в развитии зодчества и проложил дорогу эпохе Ренессанса, превратившей Италию в центр новой культуры и искусства.</w:t>
      </w:r>
    </w:p>
    <w:p w:rsidR="002476C8" w:rsidRDefault="00F703E7"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F703E7">
        <w:rPr>
          <w:rFonts w:ascii="Times New Roman" w:hAnsi="Times New Roman" w:cs="Times New Roman"/>
          <w:b/>
          <w:color w:val="000000" w:themeColor="text1"/>
          <w:sz w:val="24"/>
          <w:szCs w:val="24"/>
          <w:shd w:val="clear" w:color="auto" w:fill="FFFFFF"/>
        </w:rPr>
        <w:t>Собор святого Петра в Риме</w:t>
      </w:r>
    </w:p>
    <w:p w:rsidR="002476C8" w:rsidRPr="00185CA0" w:rsidRDefault="00031272" w:rsidP="001912A1">
      <w:pPr>
        <w:shd w:val="clear" w:color="auto" w:fill="FFFFFF"/>
        <w:spacing w:before="100" w:beforeAutospacing="1" w:after="24" w:line="240" w:lineRule="auto"/>
        <w:rPr>
          <w:rFonts w:ascii="Times New Roman" w:hAnsi="Times New Roman" w:cs="Times New Roman"/>
          <w:color w:val="202122"/>
          <w:sz w:val="24"/>
          <w:szCs w:val="24"/>
        </w:rPr>
      </w:pPr>
      <w:r w:rsidRPr="00185CA0">
        <w:rPr>
          <w:rFonts w:ascii="Times New Roman" w:hAnsi="Times New Roman" w:cs="Times New Roman"/>
          <w:color w:val="202122"/>
          <w:sz w:val="24"/>
          <w:szCs w:val="24"/>
          <w:shd w:val="clear" w:color="auto" w:fill="FFFFFF"/>
        </w:rPr>
        <w:t>Над его созданием трудилось несколько поколений великих мастеров: </w:t>
      </w:r>
      <w:proofErr w:type="spellStart"/>
      <w:r w:rsidRPr="00185CA0">
        <w:rPr>
          <w:rFonts w:ascii="Times New Roman" w:hAnsi="Times New Roman" w:cs="Times New Roman"/>
          <w:sz w:val="24"/>
          <w:szCs w:val="24"/>
          <w:shd w:val="clear" w:color="auto" w:fill="FFFFFF"/>
        </w:rPr>
        <w:t>Браманте</w:t>
      </w:r>
      <w:proofErr w:type="spellEnd"/>
      <w:r w:rsidRPr="00185CA0">
        <w:rPr>
          <w:rFonts w:ascii="Times New Roman" w:hAnsi="Times New Roman" w:cs="Times New Roman"/>
          <w:color w:val="202122"/>
          <w:sz w:val="24"/>
          <w:szCs w:val="24"/>
          <w:shd w:val="clear" w:color="auto" w:fill="FFFFFF"/>
        </w:rPr>
        <w:t>, </w:t>
      </w:r>
      <w:r w:rsidRPr="00185CA0">
        <w:rPr>
          <w:rFonts w:ascii="Times New Roman" w:hAnsi="Times New Roman" w:cs="Times New Roman"/>
          <w:sz w:val="24"/>
          <w:szCs w:val="24"/>
          <w:shd w:val="clear" w:color="auto" w:fill="FFFFFF"/>
        </w:rPr>
        <w:t>Рафаэль</w:t>
      </w:r>
      <w:r w:rsidRPr="00185CA0">
        <w:rPr>
          <w:rFonts w:ascii="Times New Roman" w:hAnsi="Times New Roman" w:cs="Times New Roman"/>
          <w:color w:val="202122"/>
          <w:sz w:val="24"/>
          <w:szCs w:val="24"/>
          <w:shd w:val="clear" w:color="auto" w:fill="FFFFFF"/>
        </w:rPr>
        <w:t>, </w:t>
      </w:r>
      <w:r w:rsidRPr="00185CA0">
        <w:rPr>
          <w:rFonts w:ascii="Times New Roman" w:hAnsi="Times New Roman" w:cs="Times New Roman"/>
          <w:sz w:val="24"/>
          <w:szCs w:val="24"/>
          <w:shd w:val="clear" w:color="auto" w:fill="FFFFFF"/>
        </w:rPr>
        <w:t>Микеланджело</w:t>
      </w:r>
      <w:r w:rsidRPr="00185CA0">
        <w:rPr>
          <w:rFonts w:ascii="Times New Roman" w:hAnsi="Times New Roman" w:cs="Times New Roman"/>
          <w:color w:val="202122"/>
          <w:sz w:val="24"/>
          <w:szCs w:val="24"/>
          <w:shd w:val="clear" w:color="auto" w:fill="FFFFFF"/>
        </w:rPr>
        <w:t>, </w:t>
      </w:r>
      <w:r w:rsidRPr="00185CA0">
        <w:rPr>
          <w:rFonts w:ascii="Times New Roman" w:hAnsi="Times New Roman" w:cs="Times New Roman"/>
          <w:sz w:val="24"/>
          <w:szCs w:val="24"/>
          <w:shd w:val="clear" w:color="auto" w:fill="FFFFFF"/>
        </w:rPr>
        <w:t>Бернини</w:t>
      </w:r>
      <w:r w:rsidRPr="00185CA0">
        <w:rPr>
          <w:rFonts w:ascii="Times New Roman" w:hAnsi="Times New Roman" w:cs="Times New Roman"/>
          <w:color w:val="202122"/>
          <w:sz w:val="24"/>
          <w:szCs w:val="24"/>
          <w:shd w:val="clear" w:color="auto" w:fill="FFFFFF"/>
        </w:rPr>
        <w:t>, </w:t>
      </w:r>
      <w:proofErr w:type="spellStart"/>
      <w:r w:rsidRPr="00185CA0">
        <w:rPr>
          <w:rFonts w:ascii="Times New Roman" w:hAnsi="Times New Roman" w:cs="Times New Roman"/>
          <w:sz w:val="24"/>
          <w:szCs w:val="24"/>
          <w:shd w:val="clear" w:color="auto" w:fill="FFFFFF"/>
        </w:rPr>
        <w:t>Мадерна</w:t>
      </w:r>
      <w:proofErr w:type="spellEnd"/>
      <w:r w:rsidRPr="00185CA0">
        <w:rPr>
          <w:rFonts w:ascii="Times New Roman" w:hAnsi="Times New Roman" w:cs="Times New Roman"/>
          <w:color w:val="202122"/>
          <w:sz w:val="24"/>
          <w:szCs w:val="24"/>
          <w:shd w:val="clear" w:color="auto" w:fill="FFFFFF"/>
        </w:rPr>
        <w:t>.</w:t>
      </w:r>
      <w:r w:rsidRPr="00185CA0">
        <w:rPr>
          <w:rFonts w:ascii="Times New Roman" w:hAnsi="Times New Roman" w:cs="Times New Roman"/>
          <w:color w:val="202122"/>
          <w:sz w:val="24"/>
          <w:szCs w:val="24"/>
        </w:rPr>
        <w:t xml:space="preserve"> </w:t>
      </w:r>
    </w:p>
    <w:p w:rsidR="002476C8" w:rsidRPr="00185CA0" w:rsidRDefault="00031272"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185CA0">
        <w:rPr>
          <w:rFonts w:ascii="Times New Roman" w:eastAsia="Times New Roman" w:hAnsi="Times New Roman" w:cs="Times New Roman"/>
          <w:color w:val="202122"/>
          <w:sz w:val="24"/>
          <w:szCs w:val="24"/>
          <w:lang w:eastAsia="ru-RU"/>
        </w:rPr>
        <w:t>В 1506 году был утверждён проект архитектора</w:t>
      </w:r>
      <w:r w:rsidR="002476C8" w:rsidRPr="00185CA0">
        <w:rPr>
          <w:rFonts w:ascii="Times New Roman" w:eastAsia="Times New Roman" w:hAnsi="Times New Roman" w:cs="Times New Roman"/>
          <w:color w:val="202122"/>
          <w:sz w:val="24"/>
          <w:szCs w:val="24"/>
          <w:lang w:eastAsia="ru-RU"/>
        </w:rPr>
        <w:t xml:space="preserve"> </w:t>
      </w:r>
      <w:proofErr w:type="spellStart"/>
      <w:r w:rsidR="002476C8" w:rsidRPr="00185CA0">
        <w:rPr>
          <w:rFonts w:ascii="Times New Roman" w:eastAsia="Times New Roman" w:hAnsi="Times New Roman" w:cs="Times New Roman"/>
          <w:color w:val="202122"/>
          <w:sz w:val="24"/>
          <w:szCs w:val="24"/>
          <w:lang w:eastAsia="ru-RU"/>
        </w:rPr>
        <w:t>Донате</w:t>
      </w:r>
      <w:proofErr w:type="spellEnd"/>
      <w:r w:rsidR="002476C8" w:rsidRPr="00185CA0">
        <w:rPr>
          <w:rFonts w:ascii="Times New Roman" w:eastAsia="Times New Roman" w:hAnsi="Times New Roman" w:cs="Times New Roman"/>
          <w:color w:val="202122"/>
          <w:sz w:val="24"/>
          <w:szCs w:val="24"/>
          <w:lang w:eastAsia="ru-RU"/>
        </w:rPr>
        <w:t xml:space="preserve"> </w:t>
      </w:r>
      <w:proofErr w:type="spellStart"/>
      <w:r w:rsidR="002476C8" w:rsidRPr="00185CA0">
        <w:rPr>
          <w:rFonts w:ascii="Times New Roman" w:eastAsia="Times New Roman" w:hAnsi="Times New Roman" w:cs="Times New Roman"/>
          <w:color w:val="202122"/>
          <w:sz w:val="24"/>
          <w:szCs w:val="24"/>
          <w:lang w:eastAsia="ru-RU"/>
        </w:rPr>
        <w:t>Броманте</w:t>
      </w:r>
      <w:proofErr w:type="spellEnd"/>
      <w:r w:rsidRPr="00185CA0">
        <w:rPr>
          <w:rFonts w:ascii="Times New Roman" w:eastAsia="Times New Roman" w:hAnsi="Times New Roman" w:cs="Times New Roman"/>
          <w:color w:val="202122"/>
          <w:sz w:val="24"/>
          <w:szCs w:val="24"/>
          <w:lang w:eastAsia="ru-RU"/>
        </w:rPr>
        <w:t xml:space="preserve">. Проект </w:t>
      </w:r>
      <w:proofErr w:type="spellStart"/>
      <w:r w:rsidRPr="00185CA0">
        <w:rPr>
          <w:rFonts w:ascii="Times New Roman" w:eastAsia="Times New Roman" w:hAnsi="Times New Roman" w:cs="Times New Roman"/>
          <w:color w:val="202122"/>
          <w:sz w:val="24"/>
          <w:szCs w:val="24"/>
          <w:lang w:eastAsia="ru-RU"/>
        </w:rPr>
        <w:t>ватиканского</w:t>
      </w:r>
      <w:proofErr w:type="spellEnd"/>
      <w:r w:rsidRPr="00185CA0">
        <w:rPr>
          <w:rFonts w:ascii="Times New Roman" w:eastAsia="Times New Roman" w:hAnsi="Times New Roman" w:cs="Times New Roman"/>
          <w:color w:val="202122"/>
          <w:sz w:val="24"/>
          <w:szCs w:val="24"/>
          <w:lang w:eastAsia="ru-RU"/>
        </w:rPr>
        <w:t xml:space="preserve"> храма, разработанный </w:t>
      </w:r>
      <w:proofErr w:type="spellStart"/>
      <w:r w:rsidRPr="00185CA0">
        <w:rPr>
          <w:rFonts w:ascii="Times New Roman" w:eastAsia="Times New Roman" w:hAnsi="Times New Roman" w:cs="Times New Roman"/>
          <w:color w:val="202122"/>
          <w:sz w:val="24"/>
          <w:szCs w:val="24"/>
          <w:lang w:eastAsia="ru-RU"/>
        </w:rPr>
        <w:t>Браманте</w:t>
      </w:r>
      <w:proofErr w:type="spellEnd"/>
      <w:r w:rsidRPr="00185CA0">
        <w:rPr>
          <w:rFonts w:ascii="Times New Roman" w:eastAsia="Times New Roman" w:hAnsi="Times New Roman" w:cs="Times New Roman"/>
          <w:color w:val="202122"/>
          <w:sz w:val="24"/>
          <w:szCs w:val="24"/>
          <w:lang w:eastAsia="ru-RU"/>
        </w:rPr>
        <w:t xml:space="preserve">, следовал центрическому типу крестово-купольных зданий. В основу плана положен «греческий крест», заключенный в квадрат, на углах которого </w:t>
      </w:r>
      <w:proofErr w:type="spellStart"/>
      <w:r w:rsidRPr="00185CA0">
        <w:rPr>
          <w:rFonts w:ascii="Times New Roman" w:eastAsia="Times New Roman" w:hAnsi="Times New Roman" w:cs="Times New Roman"/>
          <w:color w:val="202122"/>
          <w:sz w:val="24"/>
          <w:szCs w:val="24"/>
          <w:lang w:eastAsia="ru-RU"/>
        </w:rPr>
        <w:t>Браманте</w:t>
      </w:r>
      <w:proofErr w:type="spellEnd"/>
      <w:r w:rsidRPr="00185CA0">
        <w:rPr>
          <w:rFonts w:ascii="Times New Roman" w:eastAsia="Times New Roman" w:hAnsi="Times New Roman" w:cs="Times New Roman"/>
          <w:color w:val="202122"/>
          <w:sz w:val="24"/>
          <w:szCs w:val="24"/>
          <w:lang w:eastAsia="ru-RU"/>
        </w:rPr>
        <w:t xml:space="preserve"> предполагал поставить четыре высокие башни. Прототипом собора </w:t>
      </w:r>
      <w:proofErr w:type="spellStart"/>
      <w:r w:rsidRPr="00185CA0">
        <w:rPr>
          <w:rFonts w:ascii="Times New Roman" w:eastAsia="Times New Roman" w:hAnsi="Times New Roman" w:cs="Times New Roman"/>
          <w:color w:val="202122"/>
          <w:sz w:val="24"/>
          <w:szCs w:val="24"/>
          <w:lang w:eastAsia="ru-RU"/>
        </w:rPr>
        <w:t>Браманте</w:t>
      </w:r>
      <w:proofErr w:type="spellEnd"/>
      <w:r w:rsidRPr="00185CA0">
        <w:rPr>
          <w:rFonts w:ascii="Times New Roman" w:eastAsia="Times New Roman" w:hAnsi="Times New Roman" w:cs="Times New Roman"/>
          <w:color w:val="202122"/>
          <w:sz w:val="24"/>
          <w:szCs w:val="24"/>
          <w:lang w:eastAsia="ru-RU"/>
        </w:rPr>
        <w:t xml:space="preserve"> считают также небольшой круглый </w:t>
      </w:r>
      <w:r w:rsidRPr="00185CA0">
        <w:rPr>
          <w:rFonts w:ascii="Times New Roman" w:eastAsia="Times New Roman" w:hAnsi="Times New Roman" w:cs="Times New Roman"/>
          <w:color w:val="000000" w:themeColor="text1"/>
          <w:sz w:val="24"/>
          <w:szCs w:val="24"/>
          <w:lang w:eastAsia="ru-RU"/>
        </w:rPr>
        <w:t>храм </w:t>
      </w:r>
      <w:proofErr w:type="spellStart"/>
      <w:r w:rsidRPr="00185CA0">
        <w:rPr>
          <w:rFonts w:ascii="Times New Roman" w:eastAsia="Times New Roman" w:hAnsi="Times New Roman" w:cs="Times New Roman"/>
          <w:color w:val="000000" w:themeColor="text1"/>
          <w:sz w:val="24"/>
          <w:szCs w:val="24"/>
          <w:lang w:eastAsia="ru-RU"/>
        </w:rPr>
        <w:t>Темпьетто</w:t>
      </w:r>
      <w:proofErr w:type="spellEnd"/>
      <w:r w:rsidRPr="00185CA0">
        <w:rPr>
          <w:rFonts w:ascii="Times New Roman" w:eastAsia="Times New Roman" w:hAnsi="Times New Roman" w:cs="Times New Roman"/>
          <w:color w:val="000000" w:themeColor="text1"/>
          <w:sz w:val="24"/>
          <w:szCs w:val="24"/>
          <w:lang w:eastAsia="ru-RU"/>
        </w:rPr>
        <w:t xml:space="preserve">, построенный </w:t>
      </w:r>
      <w:proofErr w:type="spellStart"/>
      <w:r w:rsidRPr="00185CA0">
        <w:rPr>
          <w:rFonts w:ascii="Times New Roman" w:eastAsia="Times New Roman" w:hAnsi="Times New Roman" w:cs="Times New Roman"/>
          <w:color w:val="000000" w:themeColor="text1"/>
          <w:sz w:val="24"/>
          <w:szCs w:val="24"/>
          <w:lang w:eastAsia="ru-RU"/>
        </w:rPr>
        <w:t>Браманте</w:t>
      </w:r>
      <w:proofErr w:type="spellEnd"/>
      <w:r w:rsidRPr="00185CA0">
        <w:rPr>
          <w:rFonts w:ascii="Times New Roman" w:eastAsia="Times New Roman" w:hAnsi="Times New Roman" w:cs="Times New Roman"/>
          <w:color w:val="000000" w:themeColor="text1"/>
          <w:sz w:val="24"/>
          <w:szCs w:val="24"/>
          <w:lang w:eastAsia="ru-RU"/>
        </w:rPr>
        <w:t xml:space="preserve"> в </w:t>
      </w:r>
      <w:hyperlink r:id="rId7" w:tooltip="1502 год" w:history="1">
        <w:r w:rsidRPr="00185CA0">
          <w:rPr>
            <w:rFonts w:ascii="Times New Roman" w:eastAsia="Times New Roman" w:hAnsi="Times New Roman" w:cs="Times New Roman"/>
            <w:color w:val="000000" w:themeColor="text1"/>
            <w:sz w:val="24"/>
            <w:szCs w:val="24"/>
            <w:lang w:eastAsia="ru-RU"/>
          </w:rPr>
          <w:t>1502 году</w:t>
        </w:r>
      </w:hyperlink>
      <w:r w:rsidRPr="00185CA0">
        <w:rPr>
          <w:rFonts w:ascii="Times New Roman" w:eastAsia="Times New Roman" w:hAnsi="Times New Roman" w:cs="Times New Roman"/>
          <w:color w:val="000000" w:themeColor="text1"/>
          <w:sz w:val="24"/>
          <w:szCs w:val="24"/>
          <w:lang w:eastAsia="ru-RU"/>
        </w:rPr>
        <w:t> на </w:t>
      </w:r>
      <w:proofErr w:type="spellStart"/>
      <w:r w:rsidRPr="00185CA0">
        <w:rPr>
          <w:rFonts w:ascii="Times New Roman" w:eastAsia="Times New Roman" w:hAnsi="Times New Roman" w:cs="Times New Roman"/>
          <w:color w:val="000000" w:themeColor="text1"/>
          <w:sz w:val="24"/>
          <w:szCs w:val="24"/>
          <w:lang w:eastAsia="ru-RU"/>
        </w:rPr>
        <w:fldChar w:fldCharType="begin"/>
      </w:r>
      <w:r w:rsidRPr="00185CA0">
        <w:rPr>
          <w:rFonts w:ascii="Times New Roman" w:eastAsia="Times New Roman" w:hAnsi="Times New Roman" w:cs="Times New Roman"/>
          <w:color w:val="000000" w:themeColor="text1"/>
          <w:sz w:val="24"/>
          <w:szCs w:val="24"/>
          <w:lang w:eastAsia="ru-RU"/>
        </w:rPr>
        <w:instrText xml:space="preserve"> HYPERLINK "https://ru.wikipedia.org/wiki/%D0%AF%D0%BD%D0%B8%D0%BA%D1%83%D0%BB" \o "Яникул" </w:instrText>
      </w:r>
      <w:r w:rsidRPr="00185CA0">
        <w:rPr>
          <w:rFonts w:ascii="Times New Roman" w:eastAsia="Times New Roman" w:hAnsi="Times New Roman" w:cs="Times New Roman"/>
          <w:color w:val="000000" w:themeColor="text1"/>
          <w:sz w:val="24"/>
          <w:szCs w:val="24"/>
          <w:lang w:eastAsia="ru-RU"/>
        </w:rPr>
        <w:fldChar w:fldCharType="separate"/>
      </w:r>
      <w:r w:rsidRPr="00185CA0">
        <w:rPr>
          <w:rFonts w:ascii="Times New Roman" w:eastAsia="Times New Roman" w:hAnsi="Times New Roman" w:cs="Times New Roman"/>
          <w:color w:val="000000" w:themeColor="text1"/>
          <w:sz w:val="24"/>
          <w:szCs w:val="24"/>
          <w:lang w:eastAsia="ru-RU"/>
        </w:rPr>
        <w:t>Яникульском</w:t>
      </w:r>
      <w:proofErr w:type="spellEnd"/>
      <w:r w:rsidRPr="00185CA0">
        <w:rPr>
          <w:rFonts w:ascii="Times New Roman" w:eastAsia="Times New Roman" w:hAnsi="Times New Roman" w:cs="Times New Roman"/>
          <w:color w:val="000000" w:themeColor="text1"/>
          <w:sz w:val="24"/>
          <w:szCs w:val="24"/>
          <w:lang w:eastAsia="ru-RU"/>
        </w:rPr>
        <w:fldChar w:fldCharType="end"/>
      </w:r>
      <w:r w:rsidRPr="00185CA0">
        <w:rPr>
          <w:rFonts w:ascii="Times New Roman" w:eastAsia="Times New Roman" w:hAnsi="Times New Roman" w:cs="Times New Roman"/>
          <w:color w:val="000000" w:themeColor="text1"/>
          <w:sz w:val="24"/>
          <w:szCs w:val="24"/>
          <w:lang w:eastAsia="ru-RU"/>
        </w:rPr>
        <w:t> холме — воплощение идеи абсолютной симметрии и центрического плана.</w:t>
      </w:r>
    </w:p>
    <w:p w:rsidR="002476C8" w:rsidRDefault="00031272"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031272">
        <w:rPr>
          <w:rFonts w:ascii="Times New Roman" w:eastAsia="Times New Roman" w:hAnsi="Times New Roman" w:cs="Times New Roman"/>
          <w:color w:val="000000" w:themeColor="text1"/>
          <w:sz w:val="24"/>
          <w:szCs w:val="24"/>
          <w:lang w:eastAsia="ru-RU"/>
        </w:rPr>
        <w:t xml:space="preserve">После смерти </w:t>
      </w:r>
      <w:proofErr w:type="spellStart"/>
      <w:r w:rsidRPr="00031272">
        <w:rPr>
          <w:rFonts w:ascii="Times New Roman" w:eastAsia="Times New Roman" w:hAnsi="Times New Roman" w:cs="Times New Roman"/>
          <w:color w:val="000000" w:themeColor="text1"/>
          <w:sz w:val="24"/>
          <w:szCs w:val="24"/>
          <w:lang w:eastAsia="ru-RU"/>
        </w:rPr>
        <w:t>Браманте</w:t>
      </w:r>
      <w:proofErr w:type="spellEnd"/>
      <w:r w:rsidRPr="00031272">
        <w:rPr>
          <w:rFonts w:ascii="Times New Roman" w:eastAsia="Times New Roman" w:hAnsi="Times New Roman" w:cs="Times New Roman"/>
          <w:color w:val="000000" w:themeColor="text1"/>
          <w:sz w:val="24"/>
          <w:szCs w:val="24"/>
          <w:lang w:eastAsia="ru-RU"/>
        </w:rPr>
        <w:t xml:space="preserve"> строительство в 1514—1520 годах возглавлял </w:t>
      </w:r>
      <w:hyperlink r:id="rId8" w:tooltip="Рафаэль Санти" w:history="1">
        <w:r w:rsidRPr="00185CA0">
          <w:rPr>
            <w:rFonts w:ascii="Times New Roman" w:eastAsia="Times New Roman" w:hAnsi="Times New Roman" w:cs="Times New Roman"/>
            <w:color w:val="000000" w:themeColor="text1"/>
            <w:sz w:val="24"/>
            <w:szCs w:val="24"/>
            <w:lang w:eastAsia="ru-RU"/>
          </w:rPr>
          <w:t>Рафаэль Санти</w:t>
        </w:r>
      </w:hyperlink>
      <w:r w:rsidRPr="00031272">
        <w:rPr>
          <w:rFonts w:ascii="Times New Roman" w:eastAsia="Times New Roman" w:hAnsi="Times New Roman" w:cs="Times New Roman"/>
          <w:color w:val="000000" w:themeColor="text1"/>
          <w:sz w:val="24"/>
          <w:szCs w:val="24"/>
          <w:lang w:eastAsia="ru-RU"/>
        </w:rPr>
        <w:t>, вернувшийся к традиционной форме плана базилики в виде латинского креста, затем </w:t>
      </w:r>
      <w:proofErr w:type="spellStart"/>
      <w:r w:rsidRPr="00031272">
        <w:rPr>
          <w:rFonts w:ascii="Times New Roman" w:eastAsia="Times New Roman" w:hAnsi="Times New Roman" w:cs="Times New Roman"/>
          <w:color w:val="000000" w:themeColor="text1"/>
          <w:sz w:val="24"/>
          <w:szCs w:val="24"/>
          <w:lang w:eastAsia="ru-RU"/>
        </w:rPr>
        <w:fldChar w:fldCharType="begin"/>
      </w:r>
      <w:r w:rsidRPr="00031272">
        <w:rPr>
          <w:rFonts w:ascii="Times New Roman" w:eastAsia="Times New Roman" w:hAnsi="Times New Roman" w:cs="Times New Roman"/>
          <w:color w:val="000000" w:themeColor="text1"/>
          <w:sz w:val="24"/>
          <w:szCs w:val="24"/>
          <w:lang w:eastAsia="ru-RU"/>
        </w:rPr>
        <w:instrText xml:space="preserve"> HYPERLINK "https://ru.wikipedia.org/wiki/%D0%9F%D0%B5%D1%80%D1%83%D1%86%D1%86%D0%B8,_%D0%91%D0%B0%D0%BB%D1%8C%D0%B4%D0%B0%D1%81%D1%81%D0%B0%D1%80%D0%B5" \o "Перуцци, Бальдассаре" </w:instrText>
      </w:r>
      <w:r w:rsidRPr="00031272">
        <w:rPr>
          <w:rFonts w:ascii="Times New Roman" w:eastAsia="Times New Roman" w:hAnsi="Times New Roman" w:cs="Times New Roman"/>
          <w:color w:val="000000" w:themeColor="text1"/>
          <w:sz w:val="24"/>
          <w:szCs w:val="24"/>
          <w:lang w:eastAsia="ru-RU"/>
        </w:rPr>
        <w:fldChar w:fldCharType="separate"/>
      </w:r>
      <w:r w:rsidRPr="00185CA0">
        <w:rPr>
          <w:rFonts w:ascii="Times New Roman" w:eastAsia="Times New Roman" w:hAnsi="Times New Roman" w:cs="Times New Roman"/>
          <w:color w:val="000000" w:themeColor="text1"/>
          <w:sz w:val="24"/>
          <w:szCs w:val="24"/>
          <w:lang w:eastAsia="ru-RU"/>
        </w:rPr>
        <w:t>Бальдассаре</w:t>
      </w:r>
      <w:proofErr w:type="spellEnd"/>
      <w:r w:rsidRPr="00185CA0">
        <w:rPr>
          <w:rFonts w:ascii="Times New Roman" w:eastAsia="Times New Roman" w:hAnsi="Times New Roman" w:cs="Times New Roman"/>
          <w:color w:val="000000" w:themeColor="text1"/>
          <w:sz w:val="24"/>
          <w:szCs w:val="24"/>
          <w:lang w:eastAsia="ru-RU"/>
        </w:rPr>
        <w:t xml:space="preserve"> </w:t>
      </w:r>
      <w:proofErr w:type="spellStart"/>
      <w:r w:rsidRPr="00185CA0">
        <w:rPr>
          <w:rFonts w:ascii="Times New Roman" w:eastAsia="Times New Roman" w:hAnsi="Times New Roman" w:cs="Times New Roman"/>
          <w:color w:val="000000" w:themeColor="text1"/>
          <w:sz w:val="24"/>
          <w:szCs w:val="24"/>
          <w:lang w:eastAsia="ru-RU"/>
        </w:rPr>
        <w:t>Перуцци</w:t>
      </w:r>
      <w:proofErr w:type="spellEnd"/>
      <w:r w:rsidRPr="00031272">
        <w:rPr>
          <w:rFonts w:ascii="Times New Roman" w:eastAsia="Times New Roman" w:hAnsi="Times New Roman" w:cs="Times New Roman"/>
          <w:color w:val="000000" w:themeColor="text1"/>
          <w:sz w:val="24"/>
          <w:szCs w:val="24"/>
          <w:lang w:eastAsia="ru-RU"/>
        </w:rPr>
        <w:fldChar w:fldCharType="end"/>
      </w:r>
      <w:r w:rsidRPr="00031272">
        <w:rPr>
          <w:rFonts w:ascii="Times New Roman" w:eastAsia="Times New Roman" w:hAnsi="Times New Roman" w:cs="Times New Roman"/>
          <w:color w:val="000000" w:themeColor="text1"/>
          <w:sz w:val="24"/>
          <w:szCs w:val="24"/>
          <w:lang w:eastAsia="ru-RU"/>
        </w:rPr>
        <w:t>, остановившийся на центрическом сооружении, и </w:t>
      </w:r>
      <w:hyperlink r:id="rId9" w:tooltip="Сангалло, Антонио да (младший)" w:history="1">
        <w:r w:rsidRPr="002476C8">
          <w:rPr>
            <w:rFonts w:ascii="Times New Roman" w:eastAsia="Times New Roman" w:hAnsi="Times New Roman" w:cs="Times New Roman"/>
            <w:color w:val="000000" w:themeColor="text1"/>
            <w:sz w:val="24"/>
            <w:szCs w:val="24"/>
            <w:lang w:eastAsia="ru-RU"/>
          </w:rPr>
          <w:t xml:space="preserve">Антонио да </w:t>
        </w:r>
        <w:proofErr w:type="spellStart"/>
        <w:r w:rsidRPr="002476C8">
          <w:rPr>
            <w:rFonts w:ascii="Times New Roman" w:eastAsia="Times New Roman" w:hAnsi="Times New Roman" w:cs="Times New Roman"/>
            <w:color w:val="000000" w:themeColor="text1"/>
            <w:sz w:val="24"/>
            <w:szCs w:val="24"/>
            <w:lang w:eastAsia="ru-RU"/>
          </w:rPr>
          <w:t>Сангалло</w:t>
        </w:r>
        <w:proofErr w:type="spellEnd"/>
      </w:hyperlink>
      <w:r w:rsidRPr="00031272">
        <w:rPr>
          <w:rFonts w:ascii="Times New Roman" w:eastAsia="Times New Roman" w:hAnsi="Times New Roman" w:cs="Times New Roman"/>
          <w:color w:val="000000" w:themeColor="text1"/>
          <w:sz w:val="24"/>
          <w:szCs w:val="24"/>
          <w:lang w:eastAsia="ru-RU"/>
        </w:rPr>
        <w:t xml:space="preserve">, избравший </w:t>
      </w:r>
      <w:proofErr w:type="spellStart"/>
      <w:r w:rsidRPr="00031272">
        <w:rPr>
          <w:rFonts w:ascii="Times New Roman" w:eastAsia="Times New Roman" w:hAnsi="Times New Roman" w:cs="Times New Roman"/>
          <w:color w:val="000000" w:themeColor="text1"/>
          <w:sz w:val="24"/>
          <w:szCs w:val="24"/>
          <w:lang w:eastAsia="ru-RU"/>
        </w:rPr>
        <w:t>базиликальную</w:t>
      </w:r>
      <w:proofErr w:type="spellEnd"/>
      <w:r w:rsidRPr="00031272">
        <w:rPr>
          <w:rFonts w:ascii="Times New Roman" w:eastAsia="Times New Roman" w:hAnsi="Times New Roman" w:cs="Times New Roman"/>
          <w:color w:val="000000" w:themeColor="text1"/>
          <w:sz w:val="24"/>
          <w:szCs w:val="24"/>
          <w:lang w:eastAsia="ru-RU"/>
        </w:rPr>
        <w:t xml:space="preserve"> форму. Наконец в 1546 году руководство работами было поручено </w:t>
      </w:r>
      <w:hyperlink r:id="rId10" w:tooltip="Микеланджело" w:history="1">
        <w:r w:rsidRPr="002476C8">
          <w:rPr>
            <w:rFonts w:ascii="Times New Roman" w:eastAsia="Times New Roman" w:hAnsi="Times New Roman" w:cs="Times New Roman"/>
            <w:color w:val="000000" w:themeColor="text1"/>
            <w:sz w:val="24"/>
            <w:szCs w:val="24"/>
            <w:lang w:eastAsia="ru-RU"/>
          </w:rPr>
          <w:t>Микеланджело</w:t>
        </w:r>
      </w:hyperlink>
      <w:r w:rsidRPr="00031272">
        <w:rPr>
          <w:rFonts w:ascii="Times New Roman" w:eastAsia="Times New Roman" w:hAnsi="Times New Roman" w:cs="Times New Roman"/>
          <w:color w:val="000000" w:themeColor="text1"/>
          <w:sz w:val="24"/>
          <w:szCs w:val="24"/>
          <w:lang w:eastAsia="ru-RU"/>
        </w:rPr>
        <w:t> </w:t>
      </w:r>
      <w:proofErr w:type="spellStart"/>
      <w:r w:rsidRPr="00031272">
        <w:rPr>
          <w:rFonts w:ascii="Times New Roman" w:eastAsia="Times New Roman" w:hAnsi="Times New Roman" w:cs="Times New Roman"/>
          <w:color w:val="000000" w:themeColor="text1"/>
          <w:sz w:val="24"/>
          <w:szCs w:val="24"/>
          <w:lang w:eastAsia="ru-RU"/>
        </w:rPr>
        <w:t>Буонарроти</w:t>
      </w:r>
      <w:proofErr w:type="spellEnd"/>
      <w:r w:rsidRPr="00031272">
        <w:rPr>
          <w:rFonts w:ascii="Times New Roman" w:eastAsia="Times New Roman" w:hAnsi="Times New Roman" w:cs="Times New Roman"/>
          <w:color w:val="000000" w:themeColor="text1"/>
          <w:sz w:val="24"/>
          <w:szCs w:val="24"/>
          <w:lang w:eastAsia="ru-RU"/>
        </w:rPr>
        <w:t>. Он вернулся к идее центрического крестово-купольного сооружения, но его проект предусматривал создание многоколонного входн</w:t>
      </w:r>
      <w:r w:rsidR="009F1D78" w:rsidRPr="002476C8">
        <w:rPr>
          <w:rFonts w:ascii="Times New Roman" w:eastAsia="Times New Roman" w:hAnsi="Times New Roman" w:cs="Times New Roman"/>
          <w:color w:val="000000" w:themeColor="text1"/>
          <w:sz w:val="24"/>
          <w:szCs w:val="24"/>
          <w:lang w:eastAsia="ru-RU"/>
        </w:rPr>
        <w:t>ого портика с восточной стороны.</w:t>
      </w:r>
    </w:p>
    <w:p w:rsidR="002476C8" w:rsidRDefault="00031272"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031272">
        <w:rPr>
          <w:rFonts w:ascii="Times New Roman" w:eastAsia="Times New Roman" w:hAnsi="Times New Roman" w:cs="Times New Roman"/>
          <w:color w:val="000000" w:themeColor="text1"/>
          <w:sz w:val="24"/>
          <w:szCs w:val="24"/>
          <w:lang w:eastAsia="ru-RU"/>
        </w:rPr>
        <w:lastRenderedPageBreak/>
        <w:t xml:space="preserve">Спроектированные </w:t>
      </w:r>
      <w:proofErr w:type="spellStart"/>
      <w:r w:rsidRPr="00031272">
        <w:rPr>
          <w:rFonts w:ascii="Times New Roman" w:eastAsia="Times New Roman" w:hAnsi="Times New Roman" w:cs="Times New Roman"/>
          <w:color w:val="000000" w:themeColor="text1"/>
          <w:sz w:val="24"/>
          <w:szCs w:val="24"/>
          <w:lang w:eastAsia="ru-RU"/>
        </w:rPr>
        <w:t>Браманте</w:t>
      </w:r>
      <w:proofErr w:type="spellEnd"/>
      <w:r w:rsidRPr="00031272">
        <w:rPr>
          <w:rFonts w:ascii="Times New Roman" w:eastAsia="Times New Roman" w:hAnsi="Times New Roman" w:cs="Times New Roman"/>
          <w:color w:val="000000" w:themeColor="text1"/>
          <w:sz w:val="24"/>
          <w:szCs w:val="24"/>
          <w:lang w:eastAsia="ru-RU"/>
        </w:rPr>
        <w:t xml:space="preserve"> четыре колокольни по углам собора Микеланджело заменил малыми куполами, что усилило пирамидальность композиции. Все элементы создают мощное, напряженное зрительное движение ввысь. Микеланджело возвёл барабан центрального купола, но сам купол достраивал уже после его смерти (1564) </w:t>
      </w:r>
      <w:proofErr w:type="spellStart"/>
      <w:r w:rsidRPr="00031272">
        <w:rPr>
          <w:rFonts w:ascii="Times New Roman" w:eastAsia="Times New Roman" w:hAnsi="Times New Roman" w:cs="Times New Roman"/>
          <w:color w:val="000000" w:themeColor="text1"/>
          <w:sz w:val="24"/>
          <w:szCs w:val="24"/>
          <w:lang w:eastAsia="ru-RU"/>
        </w:rPr>
        <w:fldChar w:fldCharType="begin"/>
      </w:r>
      <w:r w:rsidRPr="00031272">
        <w:rPr>
          <w:rFonts w:ascii="Times New Roman" w:eastAsia="Times New Roman" w:hAnsi="Times New Roman" w:cs="Times New Roman"/>
          <w:color w:val="000000" w:themeColor="text1"/>
          <w:sz w:val="24"/>
          <w:szCs w:val="24"/>
          <w:lang w:eastAsia="ru-RU"/>
        </w:rPr>
        <w:instrText xml:space="preserve"> HYPERLINK "https://ru.wikipedia.org/wiki/%D0%94%D0%B5%D0%BB%D0%BB%D0%B0_%D0%9F%D0%BE%D1%80%D1%82%D0%B0,_%D0%94%D0%B6%D0%B0%D0%BA%D0%BE%D0%BC%D0%BE" \o "Делла Порта, Джакомо" </w:instrText>
      </w:r>
      <w:r w:rsidRPr="00031272">
        <w:rPr>
          <w:rFonts w:ascii="Times New Roman" w:eastAsia="Times New Roman" w:hAnsi="Times New Roman" w:cs="Times New Roman"/>
          <w:color w:val="000000" w:themeColor="text1"/>
          <w:sz w:val="24"/>
          <w:szCs w:val="24"/>
          <w:lang w:eastAsia="ru-RU"/>
        </w:rPr>
        <w:fldChar w:fldCharType="separate"/>
      </w:r>
      <w:r w:rsidRPr="002476C8">
        <w:rPr>
          <w:rFonts w:ascii="Times New Roman" w:eastAsia="Times New Roman" w:hAnsi="Times New Roman" w:cs="Times New Roman"/>
          <w:color w:val="000000" w:themeColor="text1"/>
          <w:sz w:val="24"/>
          <w:szCs w:val="24"/>
          <w:lang w:eastAsia="ru-RU"/>
        </w:rPr>
        <w:t>Джакомо</w:t>
      </w:r>
      <w:proofErr w:type="spellEnd"/>
      <w:r w:rsidRPr="002476C8">
        <w:rPr>
          <w:rFonts w:ascii="Times New Roman" w:eastAsia="Times New Roman" w:hAnsi="Times New Roman" w:cs="Times New Roman"/>
          <w:color w:val="000000" w:themeColor="text1"/>
          <w:sz w:val="24"/>
          <w:szCs w:val="24"/>
          <w:lang w:eastAsia="ru-RU"/>
        </w:rPr>
        <w:t xml:space="preserve"> </w:t>
      </w:r>
      <w:proofErr w:type="spellStart"/>
      <w:r w:rsidRPr="002476C8">
        <w:rPr>
          <w:rFonts w:ascii="Times New Roman" w:eastAsia="Times New Roman" w:hAnsi="Times New Roman" w:cs="Times New Roman"/>
          <w:color w:val="000000" w:themeColor="text1"/>
          <w:sz w:val="24"/>
          <w:szCs w:val="24"/>
          <w:lang w:eastAsia="ru-RU"/>
        </w:rPr>
        <w:t>делла</w:t>
      </w:r>
      <w:proofErr w:type="spellEnd"/>
      <w:r w:rsidRPr="002476C8">
        <w:rPr>
          <w:rFonts w:ascii="Times New Roman" w:eastAsia="Times New Roman" w:hAnsi="Times New Roman" w:cs="Times New Roman"/>
          <w:color w:val="000000" w:themeColor="text1"/>
          <w:sz w:val="24"/>
          <w:szCs w:val="24"/>
          <w:lang w:eastAsia="ru-RU"/>
        </w:rPr>
        <w:t xml:space="preserve"> Порта</w:t>
      </w:r>
      <w:r w:rsidRPr="00031272">
        <w:rPr>
          <w:rFonts w:ascii="Times New Roman" w:eastAsia="Times New Roman" w:hAnsi="Times New Roman" w:cs="Times New Roman"/>
          <w:color w:val="000000" w:themeColor="text1"/>
          <w:sz w:val="24"/>
          <w:szCs w:val="24"/>
          <w:lang w:eastAsia="ru-RU"/>
        </w:rPr>
        <w:fldChar w:fldCharType="end"/>
      </w:r>
      <w:r w:rsidRPr="00031272">
        <w:rPr>
          <w:rFonts w:ascii="Times New Roman" w:eastAsia="Times New Roman" w:hAnsi="Times New Roman" w:cs="Times New Roman"/>
          <w:color w:val="000000" w:themeColor="text1"/>
          <w:sz w:val="24"/>
          <w:szCs w:val="24"/>
          <w:lang w:eastAsia="ru-RU"/>
        </w:rPr>
        <w:t>, придавший ему не полусферическую, как задумал Микеланджело, а параболическую форму. Из четырёх малых куполов, предусмотренных проектом Микеланджело, архитектор </w:t>
      </w:r>
      <w:proofErr w:type="spellStart"/>
      <w:r w:rsidR="006F452D">
        <w:fldChar w:fldCharType="begin"/>
      </w:r>
      <w:r w:rsidR="006F452D">
        <w:instrText xml:space="preserve"> HYPERLINK "https://ru.wikipedia.org/wiki/%D0%94%D0%B6%D0%B0%D0%BA%D0%BE%D0%BC%D0%BE_%D0%B4%D0%B0_%D0%92%D0%B8%D0%BD%D1%8C%D0%BE%D0%BB%D0%B0" \o "Джакомо да Виньола" </w:instrText>
      </w:r>
      <w:r w:rsidR="006F452D">
        <w:fldChar w:fldCharType="separate"/>
      </w:r>
      <w:r w:rsidRPr="002476C8">
        <w:rPr>
          <w:rFonts w:ascii="Times New Roman" w:eastAsia="Times New Roman" w:hAnsi="Times New Roman" w:cs="Times New Roman"/>
          <w:color w:val="000000" w:themeColor="text1"/>
          <w:sz w:val="24"/>
          <w:szCs w:val="24"/>
          <w:lang w:eastAsia="ru-RU"/>
        </w:rPr>
        <w:t>Виньола</w:t>
      </w:r>
      <w:proofErr w:type="spellEnd"/>
      <w:r w:rsidR="006F452D">
        <w:rPr>
          <w:rFonts w:ascii="Times New Roman" w:eastAsia="Times New Roman" w:hAnsi="Times New Roman" w:cs="Times New Roman"/>
          <w:color w:val="000000" w:themeColor="text1"/>
          <w:sz w:val="24"/>
          <w:szCs w:val="24"/>
          <w:lang w:eastAsia="ru-RU"/>
        </w:rPr>
        <w:fldChar w:fldCharType="end"/>
      </w:r>
      <w:r w:rsidRPr="00031272">
        <w:rPr>
          <w:rFonts w:ascii="Times New Roman" w:eastAsia="Times New Roman" w:hAnsi="Times New Roman" w:cs="Times New Roman"/>
          <w:color w:val="000000" w:themeColor="text1"/>
          <w:sz w:val="24"/>
          <w:szCs w:val="24"/>
          <w:lang w:eastAsia="ru-RU"/>
        </w:rPr>
        <w:t> возвёл только два</w:t>
      </w:r>
      <w:r w:rsidR="009F1D78" w:rsidRPr="002476C8">
        <w:rPr>
          <w:rFonts w:ascii="Times New Roman" w:eastAsia="Times New Roman" w:hAnsi="Times New Roman" w:cs="Times New Roman"/>
          <w:color w:val="000000" w:themeColor="text1"/>
          <w:sz w:val="24"/>
          <w:szCs w:val="24"/>
          <w:lang w:eastAsia="ru-RU"/>
        </w:rPr>
        <w:t xml:space="preserve">. </w:t>
      </w:r>
    </w:p>
    <w:p w:rsidR="002476C8" w:rsidRDefault="00031272"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031272">
        <w:rPr>
          <w:rFonts w:ascii="Times New Roman" w:eastAsia="Times New Roman" w:hAnsi="Times New Roman" w:cs="Times New Roman"/>
          <w:color w:val="000000" w:themeColor="text1"/>
          <w:sz w:val="24"/>
          <w:szCs w:val="24"/>
          <w:lang w:eastAsia="ru-RU"/>
        </w:rPr>
        <w:t>В 1607—1617 годах по указанию </w:t>
      </w:r>
      <w:hyperlink r:id="rId11" w:tooltip="Павел V" w:history="1">
        <w:r w:rsidRPr="002476C8">
          <w:rPr>
            <w:rFonts w:ascii="Times New Roman" w:eastAsia="Times New Roman" w:hAnsi="Times New Roman" w:cs="Times New Roman"/>
            <w:color w:val="000000" w:themeColor="text1"/>
            <w:sz w:val="24"/>
            <w:szCs w:val="24"/>
            <w:lang w:eastAsia="ru-RU"/>
          </w:rPr>
          <w:t>Павла V</w:t>
        </w:r>
      </w:hyperlink>
      <w:r w:rsidRPr="00031272">
        <w:rPr>
          <w:rFonts w:ascii="Times New Roman" w:eastAsia="Times New Roman" w:hAnsi="Times New Roman" w:cs="Times New Roman"/>
          <w:color w:val="000000" w:themeColor="text1"/>
          <w:sz w:val="24"/>
          <w:szCs w:val="24"/>
          <w:lang w:eastAsia="ru-RU"/>
        </w:rPr>
        <w:t> архитектор </w:t>
      </w:r>
      <w:hyperlink r:id="rId12" w:tooltip="Мадерна, Карло" w:history="1">
        <w:r w:rsidRPr="002476C8">
          <w:rPr>
            <w:rFonts w:ascii="Times New Roman" w:eastAsia="Times New Roman" w:hAnsi="Times New Roman" w:cs="Times New Roman"/>
            <w:color w:val="000000" w:themeColor="text1"/>
            <w:sz w:val="24"/>
            <w:szCs w:val="24"/>
            <w:lang w:eastAsia="ru-RU"/>
          </w:rPr>
          <w:t xml:space="preserve">Карло </w:t>
        </w:r>
        <w:proofErr w:type="spellStart"/>
        <w:r w:rsidRPr="002476C8">
          <w:rPr>
            <w:rFonts w:ascii="Times New Roman" w:eastAsia="Times New Roman" w:hAnsi="Times New Roman" w:cs="Times New Roman"/>
            <w:color w:val="000000" w:themeColor="text1"/>
            <w:sz w:val="24"/>
            <w:szCs w:val="24"/>
            <w:lang w:eastAsia="ru-RU"/>
          </w:rPr>
          <w:t>Мадерна</w:t>
        </w:r>
        <w:proofErr w:type="spellEnd"/>
      </w:hyperlink>
      <w:r w:rsidR="009F1D78" w:rsidRPr="002476C8">
        <w:rPr>
          <w:rFonts w:ascii="Times New Roman" w:eastAsia="Times New Roman" w:hAnsi="Times New Roman" w:cs="Times New Roman"/>
          <w:color w:val="000000" w:themeColor="text1"/>
          <w:sz w:val="24"/>
          <w:szCs w:val="24"/>
          <w:lang w:eastAsia="ru-RU"/>
        </w:rPr>
        <w:t> удлинил восточную ветвь креста</w:t>
      </w:r>
      <w:r w:rsidRPr="00031272">
        <w:rPr>
          <w:rFonts w:ascii="Times New Roman" w:eastAsia="Times New Roman" w:hAnsi="Times New Roman" w:cs="Times New Roman"/>
          <w:color w:val="000000" w:themeColor="text1"/>
          <w:sz w:val="24"/>
          <w:szCs w:val="24"/>
          <w:lang w:eastAsia="ru-RU"/>
        </w:rPr>
        <w:t xml:space="preserve">, вернувшись таким образом к форме латинского креста, и построил фасад. </w:t>
      </w:r>
    </w:p>
    <w:p w:rsidR="00031272" w:rsidRDefault="00031272" w:rsidP="001912A1">
      <w:pPr>
        <w:shd w:val="clear" w:color="auto" w:fill="FFFFFF"/>
        <w:spacing w:before="100" w:beforeAutospacing="1" w:after="24" w:line="240" w:lineRule="auto"/>
        <w:rPr>
          <w:rFonts w:ascii="Times New Roman" w:eastAsia="Times New Roman" w:hAnsi="Times New Roman" w:cs="Times New Roman"/>
          <w:color w:val="000000" w:themeColor="text1"/>
          <w:sz w:val="24"/>
          <w:szCs w:val="24"/>
          <w:lang w:eastAsia="ru-RU"/>
        </w:rPr>
      </w:pPr>
      <w:r w:rsidRPr="00031272">
        <w:rPr>
          <w:rFonts w:ascii="Times New Roman" w:eastAsia="Times New Roman" w:hAnsi="Times New Roman" w:cs="Times New Roman"/>
          <w:color w:val="000000" w:themeColor="text1"/>
          <w:sz w:val="24"/>
          <w:szCs w:val="24"/>
          <w:lang w:eastAsia="ru-RU"/>
        </w:rPr>
        <w:t>Параллельно со строительством собора требовалось и обустроить площадь перед ним, которая вмещала</w:t>
      </w:r>
      <w:r w:rsidR="009F1D78" w:rsidRPr="002476C8">
        <w:rPr>
          <w:rFonts w:ascii="Times New Roman" w:eastAsia="Times New Roman" w:hAnsi="Times New Roman" w:cs="Times New Roman"/>
          <w:color w:val="000000" w:themeColor="text1"/>
          <w:sz w:val="24"/>
          <w:szCs w:val="24"/>
          <w:lang w:eastAsia="ru-RU"/>
        </w:rPr>
        <w:t xml:space="preserve"> бы большое количество верующих</w:t>
      </w:r>
      <w:r w:rsidRPr="00031272">
        <w:rPr>
          <w:rFonts w:ascii="Times New Roman" w:eastAsia="Times New Roman" w:hAnsi="Times New Roman" w:cs="Times New Roman"/>
          <w:color w:val="000000" w:themeColor="text1"/>
          <w:sz w:val="24"/>
          <w:szCs w:val="24"/>
          <w:lang w:eastAsia="ru-RU"/>
        </w:rPr>
        <w:t>. Эту задачу выполнил </w:t>
      </w:r>
      <w:hyperlink r:id="rId13" w:tooltip="Бернини, Джованни Лоренцо" w:history="1">
        <w:r w:rsidRPr="002476C8">
          <w:rPr>
            <w:rFonts w:ascii="Times New Roman" w:eastAsia="Times New Roman" w:hAnsi="Times New Roman" w:cs="Times New Roman"/>
            <w:color w:val="000000" w:themeColor="text1"/>
            <w:sz w:val="24"/>
            <w:szCs w:val="24"/>
            <w:lang w:eastAsia="ru-RU"/>
          </w:rPr>
          <w:t>Джованни Лоренцо Бернини</w:t>
        </w:r>
      </w:hyperlink>
      <w:r w:rsidRPr="00031272">
        <w:rPr>
          <w:rFonts w:ascii="Times New Roman" w:eastAsia="Times New Roman" w:hAnsi="Times New Roman" w:cs="Times New Roman"/>
          <w:color w:val="000000" w:themeColor="text1"/>
          <w:sz w:val="24"/>
          <w:szCs w:val="24"/>
          <w:lang w:eastAsia="ru-RU"/>
        </w:rPr>
        <w:t>, создавший в 1656—1667 годах </w:t>
      </w:r>
      <w:hyperlink r:id="rId14" w:tooltip="Площадь Святого Петра" w:history="1">
        <w:r w:rsidRPr="002476C8">
          <w:rPr>
            <w:rFonts w:ascii="Times New Roman" w:eastAsia="Times New Roman" w:hAnsi="Times New Roman" w:cs="Times New Roman"/>
            <w:color w:val="000000" w:themeColor="text1"/>
            <w:sz w:val="24"/>
            <w:szCs w:val="24"/>
            <w:lang w:eastAsia="ru-RU"/>
          </w:rPr>
          <w:t>площадь Святого Петра</w:t>
        </w:r>
      </w:hyperlink>
      <w:r w:rsidRPr="00031272">
        <w:rPr>
          <w:rFonts w:ascii="Times New Roman" w:eastAsia="Times New Roman" w:hAnsi="Times New Roman" w:cs="Times New Roman"/>
          <w:color w:val="000000" w:themeColor="text1"/>
          <w:sz w:val="24"/>
          <w:szCs w:val="24"/>
          <w:lang w:eastAsia="ru-RU"/>
        </w:rPr>
        <w:t> — одно из самых выдающихся произведений мировой градостроительной практики. Таким образом возник грандиозный архитектурный ансамбль, представляющий собой выдающийся памятник культуры эпохи итальянского </w:t>
      </w:r>
      <w:hyperlink r:id="rId15" w:tooltip="Барокко" w:history="1">
        <w:r w:rsidRPr="002476C8">
          <w:rPr>
            <w:rFonts w:ascii="Times New Roman" w:eastAsia="Times New Roman" w:hAnsi="Times New Roman" w:cs="Times New Roman"/>
            <w:color w:val="000000" w:themeColor="text1"/>
            <w:sz w:val="24"/>
            <w:szCs w:val="24"/>
            <w:lang w:eastAsia="ru-RU"/>
          </w:rPr>
          <w:t>барокко</w:t>
        </w:r>
      </w:hyperlink>
      <w:r w:rsidRPr="00031272">
        <w:rPr>
          <w:rFonts w:ascii="Times New Roman" w:eastAsia="Times New Roman" w:hAnsi="Times New Roman" w:cs="Times New Roman"/>
          <w:color w:val="000000" w:themeColor="text1"/>
          <w:sz w:val="24"/>
          <w:szCs w:val="24"/>
          <w:lang w:eastAsia="ru-RU"/>
        </w:rPr>
        <w:t>.</w:t>
      </w:r>
    </w:p>
    <w:p w:rsidR="00185CA0" w:rsidRDefault="006316E3" w:rsidP="001912A1">
      <w:pPr>
        <w:shd w:val="clear" w:color="auto" w:fill="FFFFFF"/>
        <w:spacing w:before="100" w:beforeAutospacing="1" w:after="24" w:line="240" w:lineRule="auto"/>
        <w:rPr>
          <w:rFonts w:ascii="Times New Roman" w:hAnsi="Times New Roman" w:cs="Times New Roman"/>
          <w:color w:val="000000" w:themeColor="text1"/>
          <w:sz w:val="24"/>
          <w:szCs w:val="24"/>
          <w:shd w:val="clear" w:color="auto" w:fill="FFFFFF"/>
        </w:rPr>
      </w:pPr>
      <w:r w:rsidRPr="006316E3">
        <w:rPr>
          <w:rFonts w:ascii="Times New Roman" w:eastAsia="Times New Roman" w:hAnsi="Times New Roman" w:cs="Times New Roman"/>
          <w:color w:val="000000" w:themeColor="text1"/>
          <w:sz w:val="24"/>
          <w:szCs w:val="24"/>
          <w:lang w:eastAsia="ru-RU"/>
        </w:rPr>
        <w:t>Далее поговорим о светской архитектуре-</w:t>
      </w:r>
      <w:r w:rsidRPr="006316E3">
        <w:rPr>
          <w:rFonts w:ascii="Times New Roman" w:hAnsi="Times New Roman" w:cs="Times New Roman"/>
          <w:color w:val="000000" w:themeColor="text1"/>
          <w:sz w:val="24"/>
          <w:szCs w:val="24"/>
          <w:shd w:val="clear" w:color="auto" w:fill="FFFFFF"/>
        </w:rPr>
        <w:t>жилые дома и дворцы, общественные и промышленные сооружения.</w:t>
      </w:r>
    </w:p>
    <w:p w:rsidR="00185CA0" w:rsidRDefault="006316E3" w:rsidP="001912A1">
      <w:pPr>
        <w:shd w:val="clear" w:color="auto" w:fill="FFFFFF"/>
        <w:spacing w:before="100" w:beforeAutospacing="1" w:after="24" w:line="240" w:lineRule="auto"/>
        <w:rPr>
          <w:rFonts w:ascii="Times New Roman" w:hAnsi="Times New Roman" w:cs="Times New Roman"/>
          <w:color w:val="202122"/>
          <w:sz w:val="24"/>
          <w:szCs w:val="24"/>
        </w:rPr>
      </w:pPr>
      <w:r w:rsidRPr="00185CA0">
        <w:rPr>
          <w:rFonts w:ascii="Times New Roman" w:hAnsi="Times New Roman" w:cs="Times New Roman"/>
          <w:b/>
          <w:bCs/>
          <w:color w:val="202122"/>
          <w:sz w:val="24"/>
          <w:szCs w:val="24"/>
          <w:shd w:val="clear" w:color="auto" w:fill="FFFFFF"/>
        </w:rPr>
        <w:t xml:space="preserve">Виллы </w:t>
      </w:r>
      <w:proofErr w:type="spellStart"/>
      <w:r w:rsidRPr="00185CA0">
        <w:rPr>
          <w:rFonts w:ascii="Times New Roman" w:hAnsi="Times New Roman" w:cs="Times New Roman"/>
          <w:b/>
          <w:bCs/>
          <w:color w:val="202122"/>
          <w:sz w:val="24"/>
          <w:szCs w:val="24"/>
          <w:shd w:val="clear" w:color="auto" w:fill="FFFFFF"/>
        </w:rPr>
        <w:t>Андреа</w:t>
      </w:r>
      <w:proofErr w:type="spellEnd"/>
      <w:r w:rsidRPr="00185CA0">
        <w:rPr>
          <w:rFonts w:ascii="Times New Roman" w:hAnsi="Times New Roman" w:cs="Times New Roman"/>
          <w:b/>
          <w:bCs/>
          <w:color w:val="202122"/>
          <w:sz w:val="24"/>
          <w:szCs w:val="24"/>
          <w:shd w:val="clear" w:color="auto" w:fill="FFFFFF"/>
        </w:rPr>
        <w:t xml:space="preserve"> </w:t>
      </w:r>
      <w:proofErr w:type="spellStart"/>
      <w:r w:rsidRPr="00185CA0">
        <w:rPr>
          <w:rFonts w:ascii="Times New Roman" w:hAnsi="Times New Roman" w:cs="Times New Roman"/>
          <w:b/>
          <w:bCs/>
          <w:color w:val="202122"/>
          <w:sz w:val="24"/>
          <w:szCs w:val="24"/>
          <w:shd w:val="clear" w:color="auto" w:fill="FFFFFF"/>
        </w:rPr>
        <w:t>Палладио</w:t>
      </w:r>
      <w:proofErr w:type="spellEnd"/>
      <w:r w:rsidRPr="00185CA0">
        <w:rPr>
          <w:rFonts w:ascii="Times New Roman" w:hAnsi="Times New Roman" w:cs="Times New Roman"/>
          <w:color w:val="202122"/>
          <w:sz w:val="24"/>
          <w:szCs w:val="24"/>
        </w:rPr>
        <w:t xml:space="preserve"> </w:t>
      </w:r>
    </w:p>
    <w:p w:rsidR="00185CA0" w:rsidRDefault="00185CA0" w:rsidP="001912A1">
      <w:pPr>
        <w:shd w:val="clear" w:color="auto" w:fill="FFFFFF"/>
        <w:spacing w:before="100" w:beforeAutospacing="1" w:after="24" w:line="240" w:lineRule="auto"/>
        <w:rPr>
          <w:rFonts w:ascii="Times New Roman" w:hAnsi="Times New Roman" w:cs="Times New Roman"/>
          <w:color w:val="000000" w:themeColor="text1"/>
          <w:sz w:val="24"/>
          <w:szCs w:val="24"/>
          <w:shd w:val="clear" w:color="auto" w:fill="FFFFFF"/>
        </w:rPr>
      </w:pPr>
      <w:r w:rsidRPr="00185CA0">
        <w:rPr>
          <w:rFonts w:ascii="Times New Roman" w:hAnsi="Times New Roman" w:cs="Times New Roman"/>
          <w:color w:val="000000" w:themeColor="text1"/>
          <w:sz w:val="24"/>
          <w:szCs w:val="24"/>
          <w:shd w:val="clear" w:color="auto" w:fill="FFFFFF"/>
        </w:rPr>
        <w:t>Итальянский архитектор позднего </w:t>
      </w:r>
      <w:hyperlink r:id="rId16" w:tooltip="Возрождение" w:history="1">
        <w:r w:rsidRPr="00185CA0">
          <w:rPr>
            <w:rStyle w:val="a8"/>
            <w:rFonts w:ascii="Times New Roman" w:hAnsi="Times New Roman" w:cs="Times New Roman"/>
            <w:color w:val="000000" w:themeColor="text1"/>
            <w:sz w:val="24"/>
            <w:szCs w:val="24"/>
            <w:u w:val="none"/>
            <w:shd w:val="clear" w:color="auto" w:fill="FFFFFF"/>
          </w:rPr>
          <w:t>Возрождения</w:t>
        </w:r>
      </w:hyperlink>
      <w:r w:rsidRPr="00185CA0">
        <w:rPr>
          <w:rFonts w:ascii="Times New Roman" w:hAnsi="Times New Roman" w:cs="Times New Roman"/>
          <w:color w:val="000000" w:themeColor="text1"/>
          <w:sz w:val="24"/>
          <w:szCs w:val="24"/>
          <w:shd w:val="clear" w:color="auto" w:fill="FFFFFF"/>
        </w:rPr>
        <w:t>. Основоположник </w:t>
      </w:r>
      <w:hyperlink r:id="rId17" w:tooltip="Палладианство" w:history="1">
        <w:proofErr w:type="spellStart"/>
        <w:r w:rsidRPr="00185CA0">
          <w:rPr>
            <w:rStyle w:val="a8"/>
            <w:rFonts w:ascii="Times New Roman" w:hAnsi="Times New Roman" w:cs="Times New Roman"/>
            <w:color w:val="000000" w:themeColor="text1"/>
            <w:sz w:val="24"/>
            <w:szCs w:val="24"/>
            <w:u w:val="none"/>
            <w:shd w:val="clear" w:color="auto" w:fill="FFFFFF"/>
          </w:rPr>
          <w:t>палладианства</w:t>
        </w:r>
        <w:proofErr w:type="spellEnd"/>
      </w:hyperlink>
      <w:r w:rsidRPr="00185CA0">
        <w:rPr>
          <w:rFonts w:ascii="Times New Roman" w:hAnsi="Times New Roman" w:cs="Times New Roman"/>
          <w:color w:val="000000" w:themeColor="text1"/>
          <w:sz w:val="24"/>
          <w:szCs w:val="24"/>
          <w:shd w:val="clear" w:color="auto" w:fill="FFFFFF"/>
        </w:rPr>
        <w:t> и европейского </w:t>
      </w:r>
      <w:hyperlink r:id="rId18" w:tooltip="Классицизм" w:history="1">
        <w:r w:rsidRPr="00185CA0">
          <w:rPr>
            <w:rStyle w:val="a8"/>
            <w:rFonts w:ascii="Times New Roman" w:hAnsi="Times New Roman" w:cs="Times New Roman"/>
            <w:color w:val="000000" w:themeColor="text1"/>
            <w:sz w:val="24"/>
            <w:szCs w:val="24"/>
            <w:u w:val="none"/>
            <w:shd w:val="clear" w:color="auto" w:fill="FFFFFF"/>
          </w:rPr>
          <w:t>классицизма</w:t>
        </w:r>
      </w:hyperlink>
      <w:r w:rsidRPr="00185CA0">
        <w:rPr>
          <w:rFonts w:ascii="Times New Roman" w:hAnsi="Times New Roman" w:cs="Times New Roman"/>
          <w:color w:val="000000" w:themeColor="text1"/>
          <w:sz w:val="24"/>
          <w:szCs w:val="24"/>
          <w:shd w:val="clear" w:color="auto" w:fill="FFFFFF"/>
        </w:rPr>
        <w:t>.</w:t>
      </w:r>
    </w:p>
    <w:p w:rsidR="00185CA0" w:rsidRDefault="006316E3"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185CA0">
        <w:rPr>
          <w:rFonts w:ascii="Times New Roman" w:eastAsia="Times New Roman" w:hAnsi="Times New Roman" w:cs="Times New Roman"/>
          <w:color w:val="000000" w:themeColor="text1"/>
          <w:sz w:val="24"/>
          <w:szCs w:val="24"/>
          <w:lang w:eastAsia="ru-RU"/>
        </w:rPr>
        <w:t xml:space="preserve">Наиболее значительная часть наследия </w:t>
      </w:r>
      <w:proofErr w:type="spellStart"/>
      <w:r w:rsidRPr="00185CA0">
        <w:rPr>
          <w:rFonts w:ascii="Times New Roman" w:eastAsia="Times New Roman" w:hAnsi="Times New Roman" w:cs="Times New Roman"/>
          <w:color w:val="000000" w:themeColor="text1"/>
          <w:sz w:val="24"/>
          <w:szCs w:val="24"/>
          <w:lang w:eastAsia="ru-RU"/>
        </w:rPr>
        <w:t>Палладио</w:t>
      </w:r>
      <w:proofErr w:type="spellEnd"/>
      <w:r w:rsidRPr="00185CA0">
        <w:rPr>
          <w:rFonts w:ascii="Times New Roman" w:eastAsia="Times New Roman" w:hAnsi="Times New Roman" w:cs="Times New Roman"/>
          <w:color w:val="000000" w:themeColor="text1"/>
          <w:sz w:val="24"/>
          <w:szCs w:val="24"/>
          <w:lang w:eastAsia="ru-RU"/>
        </w:rPr>
        <w:t xml:space="preserve"> — спроектированные им виллы в окрестностях Венеции и </w:t>
      </w:r>
      <w:proofErr w:type="spellStart"/>
      <w:r w:rsidRPr="00185CA0">
        <w:rPr>
          <w:rFonts w:ascii="Times New Roman" w:eastAsia="Times New Roman" w:hAnsi="Times New Roman" w:cs="Times New Roman"/>
          <w:color w:val="000000" w:themeColor="text1"/>
          <w:sz w:val="24"/>
          <w:szCs w:val="24"/>
          <w:lang w:eastAsia="ru-RU"/>
        </w:rPr>
        <w:t>Виченцы</w:t>
      </w:r>
      <w:proofErr w:type="spellEnd"/>
      <w:r w:rsidRPr="00185CA0">
        <w:rPr>
          <w:rFonts w:ascii="Times New Roman" w:eastAsia="Times New Roman" w:hAnsi="Times New Roman" w:cs="Times New Roman"/>
          <w:color w:val="000000" w:themeColor="text1"/>
          <w:sz w:val="24"/>
          <w:szCs w:val="24"/>
          <w:lang w:eastAsia="ru-RU"/>
        </w:rPr>
        <w:t xml:space="preserve">. Композиция каждого ансамбля строго симметрична — от парадного сада и подъездов через главный портик или аркаду, предшествующую парадным залам, к лоджии, или портику противоположной стороны дома, выходящей во второй сад. В виллах </w:t>
      </w:r>
      <w:proofErr w:type="spellStart"/>
      <w:r w:rsidRPr="00185CA0">
        <w:rPr>
          <w:rFonts w:ascii="Times New Roman" w:eastAsia="Times New Roman" w:hAnsi="Times New Roman" w:cs="Times New Roman"/>
          <w:color w:val="000000" w:themeColor="text1"/>
          <w:sz w:val="24"/>
          <w:szCs w:val="24"/>
          <w:lang w:eastAsia="ru-RU"/>
        </w:rPr>
        <w:t>Палладио</w:t>
      </w:r>
      <w:proofErr w:type="spellEnd"/>
      <w:r w:rsidRPr="00185CA0">
        <w:rPr>
          <w:rFonts w:ascii="Times New Roman" w:eastAsia="Times New Roman" w:hAnsi="Times New Roman" w:cs="Times New Roman"/>
          <w:color w:val="000000" w:themeColor="text1"/>
          <w:sz w:val="24"/>
          <w:szCs w:val="24"/>
          <w:lang w:eastAsia="ru-RU"/>
        </w:rPr>
        <w:t xml:space="preserve"> особенно замечательно проявилось его умение искусно сочетать архитектуру и природу, превращая пейзажное окружение в естественную среду обитания человека.</w:t>
      </w:r>
    </w:p>
    <w:p w:rsidR="00185CA0" w:rsidRDefault="006F452D"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hyperlink r:id="rId19" w:tooltip="Шедевр" w:history="1">
        <w:r w:rsidR="006316E3" w:rsidRPr="00185CA0">
          <w:rPr>
            <w:rFonts w:ascii="Times New Roman" w:eastAsia="Times New Roman" w:hAnsi="Times New Roman" w:cs="Times New Roman"/>
            <w:color w:val="000000" w:themeColor="text1"/>
            <w:sz w:val="24"/>
            <w:szCs w:val="24"/>
            <w:lang w:eastAsia="ru-RU"/>
          </w:rPr>
          <w:t>Шедевром</w:t>
        </w:r>
      </w:hyperlink>
      <w:r w:rsidR="006316E3" w:rsidRPr="00185CA0">
        <w:rPr>
          <w:rFonts w:ascii="Times New Roman" w:eastAsia="Times New Roman" w:hAnsi="Times New Roman" w:cs="Times New Roman"/>
          <w:color w:val="000000" w:themeColor="text1"/>
          <w:sz w:val="24"/>
          <w:szCs w:val="24"/>
          <w:lang w:eastAsia="ru-RU"/>
        </w:rPr>
        <w:t> </w:t>
      </w:r>
      <w:proofErr w:type="spellStart"/>
      <w:r w:rsidR="006316E3" w:rsidRPr="00185CA0">
        <w:rPr>
          <w:rFonts w:ascii="Times New Roman" w:eastAsia="Times New Roman" w:hAnsi="Times New Roman" w:cs="Times New Roman"/>
          <w:color w:val="000000" w:themeColor="text1"/>
          <w:sz w:val="24"/>
          <w:szCs w:val="24"/>
          <w:lang w:eastAsia="ru-RU"/>
        </w:rPr>
        <w:t>Палладио</w:t>
      </w:r>
      <w:proofErr w:type="spellEnd"/>
      <w:r w:rsidR="006316E3" w:rsidRPr="00185CA0">
        <w:rPr>
          <w:rFonts w:ascii="Times New Roman" w:eastAsia="Times New Roman" w:hAnsi="Times New Roman" w:cs="Times New Roman"/>
          <w:color w:val="000000" w:themeColor="text1"/>
          <w:sz w:val="24"/>
          <w:szCs w:val="24"/>
          <w:lang w:eastAsia="ru-RU"/>
        </w:rPr>
        <w:t xml:space="preserve"> является </w:t>
      </w:r>
      <w:r w:rsidR="006316E3" w:rsidRPr="006316E3">
        <w:rPr>
          <w:rFonts w:ascii="Times New Roman" w:eastAsia="Times New Roman" w:hAnsi="Times New Roman" w:cs="Times New Roman"/>
          <w:color w:val="000000" w:themeColor="text1"/>
          <w:sz w:val="24"/>
          <w:szCs w:val="24"/>
          <w:lang w:eastAsia="ru-RU"/>
        </w:rPr>
        <w:t>«</w:t>
      </w:r>
      <w:hyperlink r:id="rId20" w:tooltip="Вилла Ротонда" w:history="1">
        <w:r w:rsidR="006316E3" w:rsidRPr="00185CA0">
          <w:rPr>
            <w:rFonts w:ascii="Times New Roman" w:eastAsia="Times New Roman" w:hAnsi="Times New Roman" w:cs="Times New Roman"/>
            <w:color w:val="000000" w:themeColor="text1"/>
            <w:sz w:val="24"/>
            <w:szCs w:val="24"/>
            <w:lang w:eastAsia="ru-RU"/>
          </w:rPr>
          <w:t>Вилла Ротонда</w:t>
        </w:r>
      </w:hyperlink>
      <w:r w:rsidR="006316E3" w:rsidRPr="00185CA0">
        <w:rPr>
          <w:rFonts w:ascii="Times New Roman" w:eastAsia="Times New Roman" w:hAnsi="Times New Roman" w:cs="Times New Roman"/>
          <w:color w:val="000000" w:themeColor="text1"/>
          <w:sz w:val="24"/>
          <w:szCs w:val="24"/>
          <w:lang w:eastAsia="ru-RU"/>
        </w:rPr>
        <w:t>»</w:t>
      </w:r>
      <w:r w:rsidR="006316E3" w:rsidRPr="006316E3">
        <w:rPr>
          <w:rFonts w:ascii="Times New Roman" w:eastAsia="Times New Roman" w:hAnsi="Times New Roman" w:cs="Times New Roman"/>
          <w:color w:val="000000" w:themeColor="text1"/>
          <w:sz w:val="24"/>
          <w:szCs w:val="24"/>
          <w:lang w:eastAsia="ru-RU"/>
        </w:rPr>
        <w:t xml:space="preserve"> в </w:t>
      </w:r>
      <w:proofErr w:type="spellStart"/>
      <w:r w:rsidR="006316E3" w:rsidRPr="006316E3">
        <w:rPr>
          <w:rFonts w:ascii="Times New Roman" w:eastAsia="Times New Roman" w:hAnsi="Times New Roman" w:cs="Times New Roman"/>
          <w:color w:val="000000" w:themeColor="text1"/>
          <w:sz w:val="24"/>
          <w:szCs w:val="24"/>
          <w:lang w:eastAsia="ru-RU"/>
        </w:rPr>
        <w:t>Виченце</w:t>
      </w:r>
      <w:proofErr w:type="spellEnd"/>
      <w:r w:rsidR="006316E3" w:rsidRPr="006316E3">
        <w:rPr>
          <w:rFonts w:ascii="Times New Roman" w:eastAsia="Times New Roman" w:hAnsi="Times New Roman" w:cs="Times New Roman"/>
          <w:color w:val="000000" w:themeColor="text1"/>
          <w:sz w:val="24"/>
          <w:szCs w:val="24"/>
          <w:lang w:eastAsia="ru-RU"/>
        </w:rPr>
        <w:t xml:space="preserve">— первая светская постройка эпохи Возрождения, увенчанная куполом. </w:t>
      </w:r>
      <w:r w:rsidR="00185CA0" w:rsidRPr="00185CA0">
        <w:rPr>
          <w:rFonts w:ascii="Times New Roman" w:eastAsia="Times New Roman" w:hAnsi="Times New Roman" w:cs="Times New Roman"/>
          <w:color w:val="000000" w:themeColor="text1"/>
          <w:sz w:val="24"/>
          <w:szCs w:val="24"/>
          <w:lang w:eastAsia="ru-RU"/>
        </w:rPr>
        <w:t>П</w:t>
      </w:r>
      <w:r w:rsidR="006316E3" w:rsidRPr="006316E3">
        <w:rPr>
          <w:rFonts w:ascii="Times New Roman" w:eastAsia="Times New Roman" w:hAnsi="Times New Roman" w:cs="Times New Roman"/>
          <w:color w:val="000000" w:themeColor="text1"/>
          <w:sz w:val="24"/>
          <w:szCs w:val="24"/>
          <w:lang w:eastAsia="ru-RU"/>
        </w:rPr>
        <w:t>ринцип </w:t>
      </w:r>
      <w:proofErr w:type="spellStart"/>
      <w:r w:rsidR="006316E3" w:rsidRPr="006316E3">
        <w:rPr>
          <w:rFonts w:ascii="Times New Roman" w:eastAsia="Times New Roman" w:hAnsi="Times New Roman" w:cs="Times New Roman"/>
          <w:color w:val="000000" w:themeColor="text1"/>
          <w:sz w:val="24"/>
          <w:szCs w:val="24"/>
          <w:lang w:eastAsia="ru-RU"/>
        </w:rPr>
        <w:fldChar w:fldCharType="begin"/>
      </w:r>
      <w:r w:rsidR="006316E3" w:rsidRPr="006316E3">
        <w:rPr>
          <w:rFonts w:ascii="Times New Roman" w:eastAsia="Times New Roman" w:hAnsi="Times New Roman" w:cs="Times New Roman"/>
          <w:color w:val="000000" w:themeColor="text1"/>
          <w:sz w:val="24"/>
          <w:szCs w:val="24"/>
          <w:lang w:eastAsia="ru-RU"/>
        </w:rPr>
        <w:instrText xml:space="preserve"> HYPERLINK "https://ru.wikipedia.org/wiki/%D0%9F%D1%80%D0%BE%D0%BF%D0%BE%D1%80%D1%86%D0%B8%D0%BE%D0%BD%D0%B8%D1%80%D0%BE%D0%B2%D0%B0%D0%BD%D0%B8%D0%B5" \o "Пропорционирование" </w:instrText>
      </w:r>
      <w:r w:rsidR="006316E3" w:rsidRPr="006316E3">
        <w:rPr>
          <w:rFonts w:ascii="Times New Roman" w:eastAsia="Times New Roman" w:hAnsi="Times New Roman" w:cs="Times New Roman"/>
          <w:color w:val="000000" w:themeColor="text1"/>
          <w:sz w:val="24"/>
          <w:szCs w:val="24"/>
          <w:lang w:eastAsia="ru-RU"/>
        </w:rPr>
        <w:fldChar w:fldCharType="separate"/>
      </w:r>
      <w:r w:rsidR="006316E3" w:rsidRPr="00185CA0">
        <w:rPr>
          <w:rFonts w:ascii="Times New Roman" w:eastAsia="Times New Roman" w:hAnsi="Times New Roman" w:cs="Times New Roman"/>
          <w:color w:val="000000" w:themeColor="text1"/>
          <w:sz w:val="24"/>
          <w:szCs w:val="24"/>
          <w:lang w:eastAsia="ru-RU"/>
        </w:rPr>
        <w:t>пропорционирования</w:t>
      </w:r>
      <w:proofErr w:type="spellEnd"/>
      <w:r w:rsidR="006316E3" w:rsidRPr="006316E3">
        <w:rPr>
          <w:rFonts w:ascii="Times New Roman" w:eastAsia="Times New Roman" w:hAnsi="Times New Roman" w:cs="Times New Roman"/>
          <w:color w:val="000000" w:themeColor="text1"/>
          <w:sz w:val="24"/>
          <w:szCs w:val="24"/>
          <w:lang w:eastAsia="ru-RU"/>
        </w:rPr>
        <w:fldChar w:fldCharType="end"/>
      </w:r>
      <w:r w:rsidR="006316E3" w:rsidRPr="006316E3">
        <w:rPr>
          <w:rFonts w:ascii="Times New Roman" w:eastAsia="Times New Roman" w:hAnsi="Times New Roman" w:cs="Times New Roman"/>
          <w:color w:val="000000" w:themeColor="text1"/>
          <w:sz w:val="24"/>
          <w:szCs w:val="24"/>
          <w:lang w:eastAsia="ru-RU"/>
        </w:rPr>
        <w:t> на основе подобия прямоугольников с параллельными диагоналями создают впечатление абсолютной гармонии. Вилла Ротонда создана по типу </w:t>
      </w:r>
      <w:hyperlink r:id="rId21" w:tooltip="Бельведер" w:history="1">
        <w:r w:rsidR="006316E3" w:rsidRPr="00185CA0">
          <w:rPr>
            <w:rFonts w:ascii="Times New Roman" w:eastAsia="Times New Roman" w:hAnsi="Times New Roman" w:cs="Times New Roman"/>
            <w:color w:val="000000" w:themeColor="text1"/>
            <w:sz w:val="24"/>
            <w:szCs w:val="24"/>
            <w:lang w:eastAsia="ru-RU"/>
          </w:rPr>
          <w:t>бельведера</w:t>
        </w:r>
      </w:hyperlink>
      <w:r w:rsidR="006316E3" w:rsidRPr="006316E3">
        <w:rPr>
          <w:rFonts w:ascii="Times New Roman" w:eastAsia="Times New Roman" w:hAnsi="Times New Roman" w:cs="Times New Roman"/>
          <w:color w:val="000000" w:themeColor="text1"/>
          <w:sz w:val="24"/>
          <w:szCs w:val="24"/>
          <w:lang w:eastAsia="ru-RU"/>
        </w:rPr>
        <w:t> с круглым залом в центре, увенчанным куполом, со световым фонарём и расположенными вокруг него по сторонам фасадов легкими ионическими 6-колонными </w:t>
      </w:r>
      <w:hyperlink r:id="rId22" w:tooltip="Портик" w:history="1">
        <w:r w:rsidR="006316E3" w:rsidRPr="00185CA0">
          <w:rPr>
            <w:rFonts w:ascii="Times New Roman" w:eastAsia="Times New Roman" w:hAnsi="Times New Roman" w:cs="Times New Roman"/>
            <w:color w:val="000000" w:themeColor="text1"/>
            <w:sz w:val="24"/>
            <w:szCs w:val="24"/>
            <w:lang w:eastAsia="ru-RU"/>
          </w:rPr>
          <w:t>портиками</w:t>
        </w:r>
      </w:hyperlink>
      <w:r w:rsidR="006316E3" w:rsidRPr="006316E3">
        <w:rPr>
          <w:rFonts w:ascii="Times New Roman" w:eastAsia="Times New Roman" w:hAnsi="Times New Roman" w:cs="Times New Roman"/>
          <w:color w:val="000000" w:themeColor="text1"/>
          <w:sz w:val="24"/>
          <w:szCs w:val="24"/>
          <w:lang w:eastAsia="ru-RU"/>
        </w:rPr>
        <w:t> с лестницами. Постройка вместе</w:t>
      </w:r>
      <w:r w:rsidR="00185CA0" w:rsidRPr="00185CA0">
        <w:rPr>
          <w:rFonts w:ascii="Times New Roman" w:eastAsia="Times New Roman" w:hAnsi="Times New Roman" w:cs="Times New Roman"/>
          <w:color w:val="000000" w:themeColor="text1"/>
          <w:sz w:val="24"/>
          <w:szCs w:val="24"/>
          <w:lang w:eastAsia="ru-RU"/>
        </w:rPr>
        <w:t xml:space="preserve"> с куполом</w:t>
      </w:r>
      <w:r w:rsidR="006316E3" w:rsidRPr="006316E3">
        <w:rPr>
          <w:rFonts w:ascii="Times New Roman" w:eastAsia="Times New Roman" w:hAnsi="Times New Roman" w:cs="Times New Roman"/>
          <w:color w:val="000000" w:themeColor="text1"/>
          <w:sz w:val="24"/>
          <w:szCs w:val="24"/>
          <w:lang w:eastAsia="ru-RU"/>
        </w:rPr>
        <w:t xml:space="preserve"> вписывается в куб.</w:t>
      </w:r>
      <w:r w:rsidR="00185CA0" w:rsidRPr="00185CA0">
        <w:rPr>
          <w:rFonts w:ascii="Times New Roman" w:eastAsia="Times New Roman" w:hAnsi="Times New Roman" w:cs="Times New Roman"/>
          <w:color w:val="000000" w:themeColor="text1"/>
          <w:sz w:val="24"/>
          <w:szCs w:val="24"/>
          <w:lang w:eastAsia="ru-RU"/>
        </w:rPr>
        <w:t xml:space="preserve"> </w:t>
      </w:r>
    </w:p>
    <w:p w:rsidR="00185CA0" w:rsidRDefault="00185CA0"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r w:rsidRPr="00185CA0">
        <w:rPr>
          <w:rFonts w:ascii="Times New Roman" w:hAnsi="Times New Roman" w:cs="Times New Roman"/>
          <w:bCs/>
          <w:color w:val="000000" w:themeColor="text1"/>
          <w:sz w:val="24"/>
          <w:szCs w:val="24"/>
          <w:u w:val="single"/>
          <w:shd w:val="clear" w:color="auto" w:fill="FFFFFF"/>
        </w:rPr>
        <w:t>Бельведер</w:t>
      </w:r>
      <w:r w:rsidRPr="00185CA0">
        <w:rPr>
          <w:rFonts w:ascii="Times New Roman" w:hAnsi="Times New Roman" w:cs="Times New Roman"/>
          <w:color w:val="000000" w:themeColor="text1"/>
          <w:sz w:val="24"/>
          <w:szCs w:val="24"/>
          <w:u w:val="single"/>
          <w:shd w:val="clear" w:color="auto" w:fill="FFFFFF"/>
        </w:rPr>
        <w:t> </w:t>
      </w:r>
      <w:r w:rsidRPr="00185CA0">
        <w:rPr>
          <w:rFonts w:ascii="Times New Roman" w:hAnsi="Times New Roman" w:cs="Times New Roman"/>
          <w:color w:val="000000" w:themeColor="text1"/>
          <w:sz w:val="24"/>
          <w:szCs w:val="24"/>
          <w:shd w:val="clear" w:color="auto" w:fill="FFFFFF"/>
        </w:rPr>
        <w:t>— лёгкая постройка на возвышенном месте, позволяющая обозревать окрестности.</w:t>
      </w:r>
    </w:p>
    <w:p w:rsidR="006316E3" w:rsidRPr="006316E3" w:rsidRDefault="006316E3" w:rsidP="001912A1">
      <w:pPr>
        <w:shd w:val="clear" w:color="auto" w:fill="FFFFFF"/>
        <w:spacing w:before="100" w:beforeAutospacing="1" w:after="24" w:line="240" w:lineRule="auto"/>
        <w:rPr>
          <w:rFonts w:ascii="Times New Roman" w:hAnsi="Times New Roman" w:cs="Times New Roman"/>
          <w:b/>
          <w:color w:val="000000" w:themeColor="text1"/>
          <w:sz w:val="24"/>
          <w:szCs w:val="24"/>
          <w:shd w:val="clear" w:color="auto" w:fill="FFFFFF"/>
        </w:rPr>
      </w:pPr>
      <w:proofErr w:type="spellStart"/>
      <w:r w:rsidRPr="006316E3">
        <w:rPr>
          <w:rFonts w:ascii="Times New Roman" w:eastAsia="Times New Roman" w:hAnsi="Times New Roman" w:cs="Times New Roman"/>
          <w:color w:val="000000" w:themeColor="text1"/>
          <w:sz w:val="24"/>
          <w:szCs w:val="24"/>
          <w:lang w:eastAsia="ru-RU"/>
        </w:rPr>
        <w:t>Палладио</w:t>
      </w:r>
      <w:proofErr w:type="spellEnd"/>
      <w:r w:rsidRPr="006316E3">
        <w:rPr>
          <w:rFonts w:ascii="Times New Roman" w:eastAsia="Times New Roman" w:hAnsi="Times New Roman" w:cs="Times New Roman"/>
          <w:color w:val="000000" w:themeColor="text1"/>
          <w:sz w:val="24"/>
          <w:szCs w:val="24"/>
          <w:lang w:eastAsia="ru-RU"/>
        </w:rPr>
        <w:t xml:space="preserve"> остроумно и тактично обходится с мотивами древнеримской архитектуры, изученной им в Риме и по трактату </w:t>
      </w:r>
      <w:proofErr w:type="spellStart"/>
      <w:r w:rsidRPr="006316E3">
        <w:rPr>
          <w:rFonts w:ascii="Times New Roman" w:eastAsia="Times New Roman" w:hAnsi="Times New Roman" w:cs="Times New Roman"/>
          <w:color w:val="000000" w:themeColor="text1"/>
          <w:sz w:val="24"/>
          <w:szCs w:val="24"/>
          <w:lang w:eastAsia="ru-RU"/>
        </w:rPr>
        <w:t>Витрувия</w:t>
      </w:r>
      <w:proofErr w:type="spellEnd"/>
      <w:r w:rsidRPr="006316E3">
        <w:rPr>
          <w:rFonts w:ascii="Times New Roman" w:eastAsia="Times New Roman" w:hAnsi="Times New Roman" w:cs="Times New Roman"/>
          <w:color w:val="000000" w:themeColor="text1"/>
          <w:sz w:val="24"/>
          <w:szCs w:val="24"/>
          <w:lang w:eastAsia="ru-RU"/>
        </w:rPr>
        <w:t>, обыгрывая сочетания колонн разной высоты и разных ордеров, нередко объединяя этажи здания массивными колоннами, накладывая портики и арки на простые геометрические архитектурные объемы и</w:t>
      </w:r>
      <w:r w:rsidRPr="006316E3">
        <w:rPr>
          <w:rFonts w:ascii="Times New Roman" w:eastAsia="Times New Roman" w:hAnsi="Times New Roman" w:cs="Times New Roman"/>
          <w:color w:val="202122"/>
          <w:sz w:val="24"/>
          <w:szCs w:val="24"/>
          <w:lang w:eastAsia="ru-RU"/>
        </w:rPr>
        <w:t xml:space="preserve"> этим подчеркивая чистоту</w:t>
      </w:r>
      <w:r w:rsidR="00185CA0" w:rsidRPr="00185CA0">
        <w:rPr>
          <w:rFonts w:ascii="Times New Roman" w:eastAsia="Times New Roman" w:hAnsi="Times New Roman" w:cs="Times New Roman"/>
          <w:color w:val="202122"/>
          <w:sz w:val="24"/>
          <w:szCs w:val="24"/>
          <w:lang w:eastAsia="ru-RU"/>
        </w:rPr>
        <w:t xml:space="preserve"> форм и гармонию их соотношений</w:t>
      </w:r>
      <w:r w:rsidRPr="006316E3">
        <w:rPr>
          <w:rFonts w:ascii="Times New Roman" w:eastAsia="Times New Roman" w:hAnsi="Times New Roman" w:cs="Times New Roman"/>
          <w:color w:val="202122"/>
          <w:sz w:val="24"/>
          <w:szCs w:val="24"/>
          <w:lang w:eastAsia="ru-RU"/>
        </w:rPr>
        <w:t>.</w:t>
      </w:r>
    </w:p>
    <w:p w:rsidR="00AE5F86" w:rsidRPr="002A0245" w:rsidRDefault="00AE5F86" w:rsidP="00AE5F86">
      <w:pPr>
        <w:tabs>
          <w:tab w:val="left" w:pos="425"/>
        </w:tabs>
        <w:spacing w:after="0" w:line="240" w:lineRule="auto"/>
        <w:rPr>
          <w:rFonts w:ascii="Times New Roman" w:hAnsi="Times New Roman" w:cs="Times New Roman"/>
          <w:b/>
          <w:sz w:val="24"/>
          <w:szCs w:val="24"/>
        </w:rPr>
      </w:pPr>
    </w:p>
    <w:p w:rsidR="00AE5F86" w:rsidRPr="0082461F" w:rsidRDefault="00AE5F86" w:rsidP="00AE5F86">
      <w:pPr>
        <w:numPr>
          <w:ilvl w:val="0"/>
          <w:numId w:val="1"/>
        </w:numPr>
        <w:spacing w:after="0" w:line="240" w:lineRule="auto"/>
        <w:ind w:left="0"/>
        <w:rPr>
          <w:rFonts w:ascii="Times New Roman" w:hAnsi="Times New Roman" w:cs="Times New Roman"/>
          <w:b/>
          <w:sz w:val="24"/>
          <w:szCs w:val="24"/>
        </w:rPr>
      </w:pPr>
      <w:r w:rsidRPr="0082461F">
        <w:rPr>
          <w:rFonts w:ascii="Times New Roman" w:hAnsi="Times New Roman" w:cs="Times New Roman"/>
          <w:b/>
          <w:sz w:val="24"/>
          <w:szCs w:val="24"/>
        </w:rPr>
        <w:t>Перерыв. 10 минут</w:t>
      </w:r>
    </w:p>
    <w:p w:rsidR="001912A1" w:rsidRDefault="00AE5F86" w:rsidP="001912A1">
      <w:pPr>
        <w:numPr>
          <w:ilvl w:val="0"/>
          <w:numId w:val="1"/>
        </w:numPr>
        <w:spacing w:after="0" w:line="240" w:lineRule="auto"/>
        <w:ind w:left="0"/>
        <w:rPr>
          <w:rFonts w:ascii="Times New Roman" w:hAnsi="Times New Roman" w:cs="Times New Roman"/>
          <w:b/>
          <w:sz w:val="24"/>
          <w:szCs w:val="24"/>
        </w:rPr>
      </w:pPr>
      <w:r w:rsidRPr="0082461F">
        <w:rPr>
          <w:rFonts w:ascii="Times New Roman" w:hAnsi="Times New Roman" w:cs="Times New Roman"/>
          <w:b/>
          <w:bCs/>
          <w:color w:val="000000"/>
          <w:sz w:val="24"/>
          <w:szCs w:val="24"/>
        </w:rPr>
        <w:lastRenderedPageBreak/>
        <w:t>Сообщение нового материала.</w:t>
      </w:r>
      <w:r w:rsidR="001912A1">
        <w:rPr>
          <w:rFonts w:ascii="Times New Roman" w:hAnsi="Times New Roman" w:cs="Times New Roman"/>
          <w:b/>
          <w:sz w:val="24"/>
          <w:szCs w:val="24"/>
        </w:rPr>
        <w:t xml:space="preserve"> 10 минут</w:t>
      </w:r>
    </w:p>
    <w:p w:rsidR="001912A1" w:rsidRDefault="001912A1" w:rsidP="001912A1">
      <w:pPr>
        <w:tabs>
          <w:tab w:val="left" w:pos="425"/>
        </w:tab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1912A1" w:rsidRDefault="001912A1" w:rsidP="001912A1">
      <w:pPr>
        <w:tabs>
          <w:tab w:val="left" w:pos="425"/>
        </w:tabs>
        <w:spacing w:after="0" w:line="240" w:lineRule="auto"/>
        <w:rPr>
          <w:rFonts w:ascii="Times New Roman" w:hAnsi="Times New Roman" w:cs="Times New Roman"/>
          <w:bCs/>
          <w:color w:val="000000"/>
          <w:sz w:val="24"/>
          <w:szCs w:val="24"/>
        </w:rPr>
      </w:pPr>
      <w:r w:rsidRPr="001912A1">
        <w:rPr>
          <w:rFonts w:ascii="Times New Roman" w:hAnsi="Times New Roman" w:cs="Times New Roman"/>
          <w:bCs/>
          <w:color w:val="000000"/>
          <w:sz w:val="24"/>
          <w:szCs w:val="24"/>
        </w:rPr>
        <w:t>Далее поговорим о скульптуре</w:t>
      </w:r>
      <w:r>
        <w:rPr>
          <w:rFonts w:ascii="Times New Roman" w:hAnsi="Times New Roman" w:cs="Times New Roman"/>
          <w:bCs/>
          <w:color w:val="000000"/>
          <w:sz w:val="24"/>
          <w:szCs w:val="24"/>
        </w:rPr>
        <w:t>.</w:t>
      </w:r>
    </w:p>
    <w:p w:rsidR="00900870" w:rsidRDefault="00900870" w:rsidP="001912A1">
      <w:pPr>
        <w:tabs>
          <w:tab w:val="left" w:pos="425"/>
        </w:tab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итальянской скульптуре реформатором был Донателло. Помните, какая его самая знаменитая работа? </w:t>
      </w:r>
    </w:p>
    <w:p w:rsidR="00900870" w:rsidRPr="003C15D2" w:rsidRDefault="002F4241" w:rsidP="001912A1">
      <w:pPr>
        <w:tabs>
          <w:tab w:val="left" w:pos="425"/>
        </w:tabs>
        <w:spacing w:after="0" w:line="240" w:lineRule="auto"/>
        <w:rPr>
          <w:rFonts w:ascii="Times New Roman" w:hAnsi="Times New Roman" w:cs="Times New Roman"/>
          <w:color w:val="000000" w:themeColor="text1"/>
          <w:sz w:val="24"/>
          <w:szCs w:val="24"/>
          <w:shd w:val="clear" w:color="auto" w:fill="FFFFFF"/>
        </w:rPr>
      </w:pPr>
      <w:r w:rsidRPr="003C15D2">
        <w:rPr>
          <w:rFonts w:ascii="Times New Roman" w:hAnsi="Times New Roman" w:cs="Times New Roman"/>
          <w:color w:val="000000" w:themeColor="text1"/>
          <w:sz w:val="24"/>
          <w:szCs w:val="24"/>
          <w:shd w:val="clear" w:color="auto" w:fill="FFFFFF"/>
        </w:rPr>
        <w:t>«</w:t>
      </w:r>
      <w:r w:rsidRPr="003C15D2">
        <w:rPr>
          <w:rFonts w:ascii="Times New Roman" w:hAnsi="Times New Roman" w:cs="Times New Roman"/>
          <w:b/>
          <w:bCs/>
          <w:color w:val="000000" w:themeColor="text1"/>
          <w:sz w:val="24"/>
          <w:szCs w:val="24"/>
          <w:shd w:val="clear" w:color="auto" w:fill="FFFFFF"/>
        </w:rPr>
        <w:t>Давид</w:t>
      </w:r>
      <w:r w:rsidRPr="003C15D2">
        <w:rPr>
          <w:rFonts w:ascii="Times New Roman" w:hAnsi="Times New Roman" w:cs="Times New Roman"/>
          <w:color w:val="000000" w:themeColor="text1"/>
          <w:sz w:val="24"/>
          <w:szCs w:val="24"/>
          <w:shd w:val="clear" w:color="auto" w:fill="FFFFFF"/>
        </w:rPr>
        <w:t>» — бронзовая статуя работы Донателло; первое изображение свободно стоящей обнажённой фигуры со времён античности</w:t>
      </w:r>
      <w:r w:rsidRPr="003C15D2">
        <w:rPr>
          <w:rFonts w:ascii="Times New Roman" w:hAnsi="Times New Roman" w:cs="Times New Roman"/>
          <w:color w:val="000000" w:themeColor="text1"/>
          <w:sz w:val="24"/>
          <w:szCs w:val="24"/>
        </w:rPr>
        <w:t xml:space="preserve">. </w:t>
      </w:r>
      <w:r w:rsidRPr="003C15D2">
        <w:rPr>
          <w:rFonts w:ascii="Times New Roman" w:hAnsi="Times New Roman" w:cs="Times New Roman"/>
          <w:color w:val="000000" w:themeColor="text1"/>
          <w:sz w:val="24"/>
          <w:szCs w:val="24"/>
          <w:shd w:val="clear" w:color="auto" w:fill="FFFFFF"/>
        </w:rPr>
        <w:t>Точная дата создания скульптуры неизвестна. Большинство исследователей относят её к периоду между 1430 и 1440 гг.</w:t>
      </w:r>
    </w:p>
    <w:p w:rsidR="001912A1" w:rsidRPr="003C15D2" w:rsidRDefault="002F4241" w:rsidP="001912A1">
      <w:pPr>
        <w:tabs>
          <w:tab w:val="left" w:pos="425"/>
        </w:tabs>
        <w:spacing w:after="0" w:line="240" w:lineRule="auto"/>
        <w:rPr>
          <w:rFonts w:ascii="Times New Roman" w:hAnsi="Times New Roman" w:cs="Times New Roman"/>
          <w:color w:val="000000" w:themeColor="text1"/>
          <w:sz w:val="24"/>
          <w:szCs w:val="24"/>
          <w:shd w:val="clear" w:color="auto" w:fill="FFFFFF"/>
        </w:rPr>
      </w:pPr>
      <w:r w:rsidRPr="003C15D2">
        <w:rPr>
          <w:rFonts w:ascii="Times New Roman" w:hAnsi="Times New Roman" w:cs="Times New Roman"/>
          <w:color w:val="000000" w:themeColor="text1"/>
          <w:sz w:val="24"/>
          <w:szCs w:val="24"/>
          <w:shd w:val="clear" w:color="auto" w:fill="FFFFFF"/>
        </w:rPr>
        <w:t xml:space="preserve">Давид Донателло не похож на традиционные изображения библейского героя. Отличается он и от более ранней статуи работы самого Донателло, выполненной из мрамора. Бронзовый Давид — почти мальчик с гибким, юношеским телом и длинными волосами. Свободная поза героя — пример контрапоста: тяжесть тела покоится на правой ноге, в то время как левой, полусогнутой, он попирает голову побеждённого им Голиафа. Тело юноши слегка отклонено от центральной оси; диагональ меча, на который опирается победитель, подчёркивает неустойчивость и внутреннюю динамику фигуры. В левой руке он держит камень от пращи— орудие победы. </w:t>
      </w:r>
    </w:p>
    <w:p w:rsidR="00BC7B97" w:rsidRDefault="00BC7B97" w:rsidP="001912A1">
      <w:pPr>
        <w:tabs>
          <w:tab w:val="left" w:pos="425"/>
        </w:tabs>
        <w:spacing w:after="0" w:line="240" w:lineRule="auto"/>
        <w:rPr>
          <w:rFonts w:ascii="Times New Roman" w:hAnsi="Times New Roman" w:cs="Times New Roman"/>
          <w:b/>
          <w:bCs/>
          <w:color w:val="000000" w:themeColor="text1"/>
          <w:sz w:val="24"/>
          <w:szCs w:val="24"/>
          <w:shd w:val="clear" w:color="auto" w:fill="FFFFFF"/>
        </w:rPr>
      </w:pPr>
    </w:p>
    <w:p w:rsidR="003C15D2" w:rsidRPr="003C15D2" w:rsidRDefault="003C15D2" w:rsidP="001912A1">
      <w:pPr>
        <w:tabs>
          <w:tab w:val="left" w:pos="425"/>
        </w:tabs>
        <w:spacing w:after="0" w:line="240" w:lineRule="auto"/>
        <w:rPr>
          <w:rFonts w:ascii="Times New Roman" w:hAnsi="Times New Roman" w:cs="Times New Roman"/>
          <w:color w:val="000000" w:themeColor="text1"/>
          <w:sz w:val="24"/>
          <w:szCs w:val="24"/>
          <w:shd w:val="clear" w:color="auto" w:fill="FFFFFF"/>
        </w:rPr>
      </w:pPr>
      <w:r w:rsidRPr="003C15D2">
        <w:rPr>
          <w:rFonts w:ascii="Times New Roman" w:hAnsi="Times New Roman" w:cs="Times New Roman"/>
          <w:b/>
          <w:bCs/>
          <w:color w:val="000000" w:themeColor="text1"/>
          <w:sz w:val="24"/>
          <w:szCs w:val="24"/>
          <w:shd w:val="clear" w:color="auto" w:fill="FFFFFF"/>
        </w:rPr>
        <w:t xml:space="preserve">Памятник </w:t>
      </w:r>
      <w:proofErr w:type="spellStart"/>
      <w:r w:rsidRPr="003C15D2">
        <w:rPr>
          <w:rFonts w:ascii="Times New Roman" w:hAnsi="Times New Roman" w:cs="Times New Roman"/>
          <w:b/>
          <w:bCs/>
          <w:color w:val="000000" w:themeColor="text1"/>
          <w:sz w:val="24"/>
          <w:szCs w:val="24"/>
          <w:shd w:val="clear" w:color="auto" w:fill="FFFFFF"/>
        </w:rPr>
        <w:t>Гаттамелате</w:t>
      </w:r>
      <w:proofErr w:type="spellEnd"/>
      <w:r w:rsidRPr="003C15D2">
        <w:rPr>
          <w:rFonts w:ascii="Times New Roman" w:hAnsi="Times New Roman" w:cs="Times New Roman"/>
          <w:color w:val="000000" w:themeColor="text1"/>
          <w:sz w:val="24"/>
          <w:szCs w:val="24"/>
          <w:shd w:val="clear" w:color="auto" w:fill="FFFFFF"/>
        </w:rPr>
        <w:t xml:space="preserve"> — бронзовая конная статуя правителя Падуи </w:t>
      </w:r>
      <w:proofErr w:type="spellStart"/>
      <w:r w:rsidRPr="003C15D2">
        <w:rPr>
          <w:rFonts w:ascii="Times New Roman" w:hAnsi="Times New Roman" w:cs="Times New Roman"/>
          <w:color w:val="000000" w:themeColor="text1"/>
          <w:sz w:val="24"/>
          <w:szCs w:val="24"/>
          <w:shd w:val="clear" w:color="auto" w:fill="FFFFFF"/>
        </w:rPr>
        <w:t>Эразмо</w:t>
      </w:r>
      <w:proofErr w:type="spellEnd"/>
      <w:r w:rsidRPr="003C15D2">
        <w:rPr>
          <w:rFonts w:ascii="Times New Roman" w:hAnsi="Times New Roman" w:cs="Times New Roman"/>
          <w:color w:val="000000" w:themeColor="text1"/>
          <w:sz w:val="24"/>
          <w:szCs w:val="24"/>
          <w:shd w:val="clear" w:color="auto" w:fill="FFFFFF"/>
        </w:rPr>
        <w:t xml:space="preserve"> да </w:t>
      </w:r>
      <w:proofErr w:type="spellStart"/>
      <w:r w:rsidRPr="003C15D2">
        <w:rPr>
          <w:rFonts w:ascii="Times New Roman" w:hAnsi="Times New Roman" w:cs="Times New Roman"/>
          <w:color w:val="000000" w:themeColor="text1"/>
          <w:sz w:val="24"/>
          <w:szCs w:val="24"/>
          <w:shd w:val="clear" w:color="auto" w:fill="FFFFFF"/>
        </w:rPr>
        <w:t>Нарни</w:t>
      </w:r>
      <w:proofErr w:type="spellEnd"/>
      <w:r w:rsidRPr="003C15D2">
        <w:rPr>
          <w:rFonts w:ascii="Times New Roman" w:hAnsi="Times New Roman" w:cs="Times New Roman"/>
          <w:color w:val="000000" w:themeColor="text1"/>
          <w:sz w:val="24"/>
          <w:szCs w:val="24"/>
          <w:shd w:val="clear" w:color="auto" w:fill="FFFFFF"/>
        </w:rPr>
        <w:t> по прозванию «</w:t>
      </w:r>
      <w:proofErr w:type="spellStart"/>
      <w:r w:rsidRPr="003C15D2">
        <w:rPr>
          <w:rFonts w:ascii="Times New Roman" w:hAnsi="Times New Roman" w:cs="Times New Roman"/>
          <w:color w:val="000000" w:themeColor="text1"/>
          <w:sz w:val="24"/>
          <w:szCs w:val="24"/>
          <w:shd w:val="clear" w:color="auto" w:fill="FFFFFF"/>
        </w:rPr>
        <w:t>Гаттамелата</w:t>
      </w:r>
      <w:proofErr w:type="spellEnd"/>
      <w:r w:rsidRPr="003C15D2">
        <w:rPr>
          <w:rFonts w:ascii="Times New Roman" w:hAnsi="Times New Roman" w:cs="Times New Roman"/>
          <w:color w:val="000000" w:themeColor="text1"/>
          <w:sz w:val="24"/>
          <w:szCs w:val="24"/>
          <w:shd w:val="clear" w:color="auto" w:fill="FFFFFF"/>
        </w:rPr>
        <w:t>». 1445—1453 гг. Памятник установлен на площади в Падуе.</w:t>
      </w:r>
      <w:r>
        <w:rPr>
          <w:rFonts w:ascii="Times New Roman" w:hAnsi="Times New Roman" w:cs="Times New Roman"/>
          <w:color w:val="000000" w:themeColor="text1"/>
          <w:sz w:val="24"/>
          <w:szCs w:val="24"/>
          <w:shd w:val="clear" w:color="auto" w:fill="FFFFFF"/>
        </w:rPr>
        <w:t xml:space="preserve"> </w:t>
      </w:r>
      <w:r w:rsidRPr="003C15D2">
        <w:rPr>
          <w:rFonts w:ascii="Times New Roman" w:hAnsi="Times New Roman" w:cs="Times New Roman"/>
          <w:color w:val="000000" w:themeColor="text1"/>
          <w:sz w:val="24"/>
          <w:szCs w:val="24"/>
          <w:shd w:val="clear" w:color="auto" w:fill="FFFFFF"/>
        </w:rPr>
        <w:t xml:space="preserve">Памятник </w:t>
      </w:r>
      <w:proofErr w:type="spellStart"/>
      <w:r w:rsidRPr="003C15D2">
        <w:rPr>
          <w:rFonts w:ascii="Times New Roman" w:hAnsi="Times New Roman" w:cs="Times New Roman"/>
          <w:color w:val="000000" w:themeColor="text1"/>
          <w:sz w:val="24"/>
          <w:szCs w:val="24"/>
          <w:shd w:val="clear" w:color="auto" w:fill="FFFFFF"/>
        </w:rPr>
        <w:t>Гаттамелате</w:t>
      </w:r>
      <w:proofErr w:type="spellEnd"/>
      <w:r w:rsidRPr="003C15D2">
        <w:rPr>
          <w:rFonts w:ascii="Times New Roman" w:hAnsi="Times New Roman" w:cs="Times New Roman"/>
          <w:color w:val="000000" w:themeColor="text1"/>
          <w:sz w:val="24"/>
          <w:szCs w:val="24"/>
          <w:shd w:val="clear" w:color="auto" w:fill="FFFFFF"/>
        </w:rPr>
        <w:t> — не надгробие, а </w:t>
      </w:r>
      <w:hyperlink r:id="rId23" w:tooltip="Кенотаф" w:history="1">
        <w:r w:rsidRPr="003C15D2">
          <w:rPr>
            <w:rStyle w:val="a8"/>
            <w:rFonts w:ascii="Times New Roman" w:hAnsi="Times New Roman" w:cs="Times New Roman"/>
            <w:color w:val="000000" w:themeColor="text1"/>
            <w:sz w:val="24"/>
            <w:szCs w:val="24"/>
            <w:u w:val="none"/>
            <w:shd w:val="clear" w:color="auto" w:fill="FFFFFF"/>
          </w:rPr>
          <w:t>кенотаф</w:t>
        </w:r>
      </w:hyperlink>
      <w:r w:rsidRPr="003C15D2">
        <w:rPr>
          <w:rFonts w:ascii="Times New Roman" w:hAnsi="Times New Roman" w:cs="Times New Roman"/>
          <w:color w:val="000000" w:themeColor="text1"/>
          <w:sz w:val="24"/>
          <w:szCs w:val="24"/>
        </w:rPr>
        <w:t>.</w:t>
      </w:r>
    </w:p>
    <w:p w:rsidR="003C15D2" w:rsidRDefault="003C15D2" w:rsidP="001912A1">
      <w:pPr>
        <w:tabs>
          <w:tab w:val="left" w:pos="425"/>
        </w:tabs>
        <w:spacing w:after="0" w:line="240" w:lineRule="auto"/>
        <w:rPr>
          <w:rFonts w:ascii="Times New Roman" w:hAnsi="Times New Roman" w:cs="Times New Roman"/>
          <w:color w:val="000000" w:themeColor="text1"/>
          <w:sz w:val="24"/>
          <w:szCs w:val="24"/>
          <w:shd w:val="clear" w:color="auto" w:fill="FFFFFF"/>
        </w:rPr>
      </w:pPr>
      <w:r w:rsidRPr="003C15D2">
        <w:rPr>
          <w:rFonts w:ascii="Times New Roman" w:hAnsi="Times New Roman" w:cs="Times New Roman"/>
          <w:bCs/>
          <w:color w:val="000000" w:themeColor="text1"/>
          <w:sz w:val="24"/>
          <w:szCs w:val="24"/>
          <w:u w:val="single"/>
          <w:shd w:val="clear" w:color="auto" w:fill="FFFFFF"/>
        </w:rPr>
        <w:t>Кенотаф</w:t>
      </w:r>
      <w:r w:rsidRPr="003C15D2">
        <w:rPr>
          <w:rFonts w:ascii="Times New Roman" w:hAnsi="Times New Roman" w:cs="Times New Roman"/>
          <w:color w:val="000000" w:themeColor="text1"/>
          <w:sz w:val="24"/>
          <w:szCs w:val="24"/>
          <w:shd w:val="clear" w:color="auto" w:fill="FFFFFF"/>
        </w:rPr>
        <w:t>— </w:t>
      </w:r>
      <w:hyperlink r:id="rId24" w:tooltip="Памятник" w:history="1">
        <w:r w:rsidRPr="003C15D2">
          <w:rPr>
            <w:rStyle w:val="a8"/>
            <w:rFonts w:ascii="Times New Roman" w:hAnsi="Times New Roman" w:cs="Times New Roman"/>
            <w:color w:val="000000" w:themeColor="text1"/>
            <w:sz w:val="24"/>
            <w:szCs w:val="24"/>
            <w:u w:val="none"/>
            <w:shd w:val="clear" w:color="auto" w:fill="FFFFFF"/>
          </w:rPr>
          <w:t>памятник</w:t>
        </w:r>
      </w:hyperlink>
      <w:r w:rsidRPr="003C15D2">
        <w:rPr>
          <w:rFonts w:ascii="Times New Roman" w:hAnsi="Times New Roman" w:cs="Times New Roman"/>
          <w:color w:val="000000" w:themeColor="text1"/>
          <w:sz w:val="24"/>
          <w:szCs w:val="24"/>
          <w:shd w:val="clear" w:color="auto" w:fill="FFFFFF"/>
        </w:rPr>
        <w:t>, считающийся надгробным, но находящийся там, где не содержатся останки покойного, своего рода символическая </w:t>
      </w:r>
      <w:hyperlink r:id="rId25" w:tooltip="Могила" w:history="1">
        <w:r w:rsidRPr="003C15D2">
          <w:rPr>
            <w:rStyle w:val="a8"/>
            <w:rFonts w:ascii="Times New Roman" w:hAnsi="Times New Roman" w:cs="Times New Roman"/>
            <w:color w:val="000000" w:themeColor="text1"/>
            <w:sz w:val="24"/>
            <w:szCs w:val="24"/>
            <w:u w:val="none"/>
            <w:shd w:val="clear" w:color="auto" w:fill="FFFFFF"/>
          </w:rPr>
          <w:t>могила</w:t>
        </w:r>
      </w:hyperlink>
      <w:r w:rsidRPr="003C15D2">
        <w:rPr>
          <w:rFonts w:ascii="Times New Roman" w:hAnsi="Times New Roman" w:cs="Times New Roman"/>
          <w:color w:val="000000" w:themeColor="text1"/>
          <w:sz w:val="24"/>
          <w:szCs w:val="24"/>
          <w:shd w:val="clear" w:color="auto" w:fill="FFFFFF"/>
        </w:rPr>
        <w:t>.</w:t>
      </w:r>
    </w:p>
    <w:p w:rsidR="00BC7B97" w:rsidRDefault="00BC7B97" w:rsidP="001912A1">
      <w:pPr>
        <w:tabs>
          <w:tab w:val="left" w:pos="425"/>
        </w:tabs>
        <w:spacing w:after="0" w:line="240" w:lineRule="auto"/>
        <w:rPr>
          <w:rFonts w:ascii="Times New Roman" w:hAnsi="Times New Roman" w:cs="Times New Roman"/>
          <w:color w:val="000000" w:themeColor="text1"/>
          <w:sz w:val="24"/>
          <w:szCs w:val="24"/>
          <w:shd w:val="clear" w:color="auto" w:fill="FFFFFF"/>
        </w:rPr>
      </w:pPr>
    </w:p>
    <w:p w:rsidR="00BC7B97" w:rsidRDefault="00BC7B97" w:rsidP="001912A1">
      <w:pPr>
        <w:tabs>
          <w:tab w:val="left" w:pos="425"/>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Алтарь в Падуе</w:t>
      </w:r>
    </w:p>
    <w:p w:rsidR="006B7C95" w:rsidRDefault="00BC7B97" w:rsidP="006B7C95">
      <w:pPr>
        <w:pStyle w:val="1"/>
        <w:shd w:val="clear" w:color="auto" w:fill="FFFFFF"/>
        <w:spacing w:before="0" w:beforeAutospacing="0" w:after="240" w:afterAutospacing="0"/>
        <w:rPr>
          <w:b w:val="0"/>
          <w:color w:val="121212"/>
          <w:sz w:val="24"/>
          <w:szCs w:val="24"/>
        </w:rPr>
      </w:pPr>
      <w:r w:rsidRPr="00BC7B97">
        <w:rPr>
          <w:b w:val="0"/>
          <w:color w:val="000000" w:themeColor="text1"/>
          <w:sz w:val="24"/>
          <w:szCs w:val="24"/>
        </w:rPr>
        <w:t xml:space="preserve">Чудеса Святого Антония- </w:t>
      </w:r>
      <w:r w:rsidRPr="00BC7B97">
        <w:rPr>
          <w:b w:val="0"/>
          <w:color w:val="121212"/>
          <w:sz w:val="24"/>
          <w:szCs w:val="24"/>
        </w:rPr>
        <w:t>Алтарь Святого Антония церкви Сан Антонио в Падуе</w:t>
      </w:r>
      <w:r>
        <w:rPr>
          <w:b w:val="0"/>
          <w:color w:val="121212"/>
          <w:sz w:val="24"/>
          <w:szCs w:val="24"/>
        </w:rPr>
        <w:t>.</w:t>
      </w:r>
      <w:r w:rsidR="006B7C95">
        <w:rPr>
          <w:b w:val="0"/>
          <w:color w:val="121212"/>
          <w:sz w:val="24"/>
          <w:szCs w:val="24"/>
        </w:rPr>
        <w:t xml:space="preserve"> 1447-1448.</w:t>
      </w:r>
    </w:p>
    <w:p w:rsidR="00BC7B97" w:rsidRPr="00BC7B97" w:rsidRDefault="00BC7B97" w:rsidP="001912A1">
      <w:pPr>
        <w:tabs>
          <w:tab w:val="left" w:pos="425"/>
        </w:tabs>
        <w:spacing w:after="0" w:line="240" w:lineRule="auto"/>
        <w:rPr>
          <w:rFonts w:ascii="Times New Roman" w:hAnsi="Times New Roman" w:cs="Times New Roman"/>
          <w:color w:val="000000" w:themeColor="text1"/>
          <w:sz w:val="24"/>
          <w:szCs w:val="24"/>
        </w:rPr>
      </w:pPr>
      <w:r w:rsidRPr="00BC7B97">
        <w:rPr>
          <w:rFonts w:ascii="Times New Roman" w:hAnsi="Times New Roman" w:cs="Times New Roman"/>
          <w:color w:val="000000" w:themeColor="text1"/>
          <w:sz w:val="24"/>
          <w:szCs w:val="24"/>
          <w:shd w:val="clear" w:color="auto" w:fill="FFFFFF"/>
        </w:rPr>
        <w:t>Пятиметровый скульптурный алтарь включал в себя 7 больших бронзовых статуй и более 20 рельефов, поражает разнообразием использованных материалов (бронза, мрамор, камень, смальта). Донателло создал </w:t>
      </w:r>
      <w:r w:rsidRPr="00BC7B97">
        <w:rPr>
          <w:rFonts w:ascii="Times New Roman" w:hAnsi="Times New Roman" w:cs="Times New Roman"/>
          <w:bCs/>
          <w:color w:val="000000" w:themeColor="text1"/>
          <w:sz w:val="24"/>
          <w:szCs w:val="24"/>
          <w:shd w:val="clear" w:color="auto" w:fill="FFFFFF"/>
        </w:rPr>
        <w:t>новый тип алтаря, где каждая скульптура приобретает самостоятельное значение</w:t>
      </w:r>
      <w:r w:rsidRPr="00BC7B97">
        <w:rPr>
          <w:rFonts w:ascii="Times New Roman" w:hAnsi="Times New Roman" w:cs="Times New Roman"/>
          <w:color w:val="000000" w:themeColor="text1"/>
          <w:sz w:val="24"/>
          <w:szCs w:val="24"/>
          <w:shd w:val="clear" w:color="auto" w:fill="FFFFFF"/>
        </w:rPr>
        <w:t>.</w:t>
      </w:r>
    </w:p>
    <w:p w:rsidR="00BC7B97" w:rsidRPr="00BC7B97" w:rsidRDefault="00BC7B97" w:rsidP="00BC7B97">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BC7B97">
        <w:rPr>
          <w:rFonts w:ascii="Times New Roman" w:eastAsia="Times New Roman" w:hAnsi="Times New Roman" w:cs="Times New Roman"/>
          <w:color w:val="000000" w:themeColor="text1"/>
          <w:sz w:val="24"/>
          <w:szCs w:val="24"/>
          <w:lang w:eastAsia="ru-RU"/>
        </w:rPr>
        <w:t xml:space="preserve">В центре алтаря на троне — бронзовая фигура Мадонны, она изображена фронтально, в торжественной позе, как бы возвышающейся над троном. Впереди себя Она держит </w:t>
      </w:r>
      <w:proofErr w:type="spellStart"/>
      <w:r w:rsidRPr="00BC7B97">
        <w:rPr>
          <w:rFonts w:ascii="Times New Roman" w:eastAsia="Times New Roman" w:hAnsi="Times New Roman" w:cs="Times New Roman"/>
          <w:color w:val="000000" w:themeColor="text1"/>
          <w:sz w:val="24"/>
          <w:szCs w:val="24"/>
          <w:lang w:eastAsia="ru-RU"/>
        </w:rPr>
        <w:t>Богомладенца</w:t>
      </w:r>
      <w:proofErr w:type="spellEnd"/>
      <w:r w:rsidRPr="00BC7B97">
        <w:rPr>
          <w:rFonts w:ascii="Times New Roman" w:eastAsia="Times New Roman" w:hAnsi="Times New Roman" w:cs="Times New Roman"/>
          <w:color w:val="000000" w:themeColor="text1"/>
          <w:sz w:val="24"/>
          <w:szCs w:val="24"/>
          <w:lang w:eastAsia="ru-RU"/>
        </w:rPr>
        <w:t xml:space="preserve">. Фигура Мадонны в образе «Царицы Небесной» приподнята на постаменте, по левую сторону от Неё — статуя Св. Антония </w:t>
      </w:r>
      <w:proofErr w:type="spellStart"/>
      <w:r w:rsidRPr="00BC7B97">
        <w:rPr>
          <w:rFonts w:ascii="Times New Roman" w:eastAsia="Times New Roman" w:hAnsi="Times New Roman" w:cs="Times New Roman"/>
          <w:color w:val="000000" w:themeColor="text1"/>
          <w:sz w:val="24"/>
          <w:szCs w:val="24"/>
          <w:lang w:eastAsia="ru-RU"/>
        </w:rPr>
        <w:t>Падуанского</w:t>
      </w:r>
      <w:proofErr w:type="spellEnd"/>
      <w:r w:rsidRPr="00BC7B97">
        <w:rPr>
          <w:rFonts w:ascii="Times New Roman" w:eastAsia="Times New Roman" w:hAnsi="Times New Roman" w:cs="Times New Roman"/>
          <w:color w:val="000000" w:themeColor="text1"/>
          <w:sz w:val="24"/>
          <w:szCs w:val="24"/>
          <w:lang w:eastAsia="ru-RU"/>
        </w:rPr>
        <w:t xml:space="preserve">, по правую — Св. Франциска Ассизского. Над Мадонной — бронзовое Распятие, первое произведение Донателло в Падуе; внизу— рельефы, изображающие сцены чудес из жизни Св. Антония. По сторонам алтаря установлены фигуры Св. </w:t>
      </w:r>
      <w:proofErr w:type="spellStart"/>
      <w:r w:rsidRPr="00BC7B97">
        <w:rPr>
          <w:rFonts w:ascii="Times New Roman" w:eastAsia="Times New Roman" w:hAnsi="Times New Roman" w:cs="Times New Roman"/>
          <w:color w:val="000000" w:themeColor="text1"/>
          <w:sz w:val="24"/>
          <w:szCs w:val="24"/>
          <w:lang w:eastAsia="ru-RU"/>
        </w:rPr>
        <w:t>Иустины</w:t>
      </w:r>
      <w:proofErr w:type="spellEnd"/>
      <w:r w:rsidRPr="00BC7B97">
        <w:rPr>
          <w:rFonts w:ascii="Times New Roman" w:eastAsia="Times New Roman" w:hAnsi="Times New Roman" w:cs="Times New Roman"/>
          <w:color w:val="000000" w:themeColor="text1"/>
          <w:sz w:val="24"/>
          <w:szCs w:val="24"/>
          <w:lang w:eastAsia="ru-RU"/>
        </w:rPr>
        <w:t xml:space="preserve"> и Св. Даниила. </w:t>
      </w:r>
    </w:p>
    <w:p w:rsidR="00BC7B97" w:rsidRPr="003C15D2" w:rsidRDefault="00D970D4" w:rsidP="001912A1">
      <w:pPr>
        <w:tabs>
          <w:tab w:val="left" w:pos="425"/>
        </w:tabs>
        <w:spacing w:after="0" w:line="240" w:lineRule="auto"/>
        <w:rPr>
          <w:rFonts w:ascii="Times New Roman" w:hAnsi="Times New Roman" w:cs="Times New Roman"/>
          <w:b/>
          <w:color w:val="000000" w:themeColor="text1"/>
          <w:sz w:val="24"/>
          <w:szCs w:val="24"/>
        </w:rPr>
      </w:pPr>
      <w:r w:rsidRPr="00D970D4">
        <w:rPr>
          <w:rFonts w:ascii="Times New Roman" w:hAnsi="Times New Roman" w:cs="Times New Roman"/>
          <w:color w:val="000000" w:themeColor="text1"/>
          <w:sz w:val="24"/>
          <w:szCs w:val="24"/>
          <w:shd w:val="clear" w:color="auto" w:fill="FFFFFF"/>
        </w:rPr>
        <w:t>Созданные Донателло образы являются первым воплощением гуманистического идеала всесторонне развитой личности, создал героизированный образ человека Возрождения. Основываясь на тщательном изучении натуры и умело используя античное наследие, Донателло первым из мастеров Возрождения сумел передать органическую цельность тела, его тяжесть, массу.</w:t>
      </w:r>
      <w:r w:rsidRPr="00D970D4">
        <w:rPr>
          <w:rFonts w:ascii="Times New Roman" w:hAnsi="Times New Roman" w:cs="Times New Roman"/>
          <w:color w:val="000000" w:themeColor="text1"/>
          <w:sz w:val="24"/>
          <w:szCs w:val="24"/>
          <w:shd w:val="clear" w:color="auto" w:fill="FFFFFF"/>
        </w:rPr>
        <w:br/>
      </w:r>
    </w:p>
    <w:p w:rsidR="00AE5F86" w:rsidRDefault="00AE5F86" w:rsidP="00AE5F86">
      <w:pPr>
        <w:pStyle w:val="a3"/>
        <w:numPr>
          <w:ilvl w:val="0"/>
          <w:numId w:val="1"/>
        </w:numPr>
        <w:spacing w:beforeAutospacing="0"/>
        <w:ind w:left="0"/>
        <w:rPr>
          <w:b/>
          <w:bCs/>
          <w:color w:val="000000"/>
          <w:lang w:val="ru-RU"/>
        </w:rPr>
      </w:pPr>
      <w:r>
        <w:rPr>
          <w:b/>
          <w:bCs/>
          <w:color w:val="000000"/>
          <w:lang w:val="ru-RU"/>
        </w:rPr>
        <w:t>Завершение урока. 10 минут</w:t>
      </w:r>
    </w:p>
    <w:p w:rsidR="000D5AFF" w:rsidRPr="000D5AFF" w:rsidRDefault="000D5AFF" w:rsidP="000D5AFF">
      <w:pPr>
        <w:pStyle w:val="a3"/>
        <w:tabs>
          <w:tab w:val="left" w:pos="425"/>
        </w:tabs>
        <w:spacing w:beforeAutospacing="0"/>
        <w:rPr>
          <w:bCs/>
          <w:color w:val="000000"/>
          <w:lang w:val="ru-RU"/>
        </w:rPr>
      </w:pPr>
      <w:r w:rsidRPr="000D5AFF">
        <w:rPr>
          <w:bCs/>
          <w:color w:val="000000"/>
          <w:lang w:val="ru-RU"/>
        </w:rPr>
        <w:t>Сегодня мы начали проходить тему Возрождение. Какие произведения вам больше всего запомнились или понравились? На следующем уроке продолжим эту тему, но уже обсудим живопись. Благодарю за внимание и прощаюсь.</w:t>
      </w:r>
    </w:p>
    <w:p w:rsidR="006E4BC6" w:rsidRDefault="006E4BC6"/>
    <w:sectPr w:rsidR="006E4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273482"/>
    <w:multiLevelType w:val="singleLevel"/>
    <w:tmpl w:val="1CFAF47C"/>
    <w:lvl w:ilvl="0">
      <w:start w:val="1"/>
      <w:numFmt w:val="decimal"/>
      <w:lvlText w:val="%1."/>
      <w:lvlJc w:val="left"/>
      <w:pPr>
        <w:tabs>
          <w:tab w:val="left" w:pos="425"/>
        </w:tabs>
        <w:ind w:left="425" w:hanging="425"/>
      </w:pPr>
      <w:rPr>
        <w:rFonts w:hint="default"/>
        <w:b/>
      </w:rPr>
    </w:lvl>
  </w:abstractNum>
  <w:abstractNum w:abstractNumId="1">
    <w:nsid w:val="19D52D98"/>
    <w:multiLevelType w:val="hybridMultilevel"/>
    <w:tmpl w:val="D1703D7A"/>
    <w:lvl w:ilvl="0" w:tplc="BFF23778">
      <w:start w:val="1"/>
      <w:numFmt w:val="bullet"/>
      <w:lvlText w:val="•"/>
      <w:lvlJc w:val="left"/>
      <w:pPr>
        <w:tabs>
          <w:tab w:val="num" w:pos="720"/>
        </w:tabs>
        <w:ind w:left="720" w:hanging="360"/>
      </w:pPr>
      <w:rPr>
        <w:rFonts w:ascii="Corbel" w:hAnsi="Corbel" w:hint="default"/>
      </w:rPr>
    </w:lvl>
    <w:lvl w:ilvl="1" w:tplc="73F058E4" w:tentative="1">
      <w:start w:val="1"/>
      <w:numFmt w:val="bullet"/>
      <w:lvlText w:val="•"/>
      <w:lvlJc w:val="left"/>
      <w:pPr>
        <w:tabs>
          <w:tab w:val="num" w:pos="1440"/>
        </w:tabs>
        <w:ind w:left="1440" w:hanging="360"/>
      </w:pPr>
      <w:rPr>
        <w:rFonts w:ascii="Corbel" w:hAnsi="Corbel" w:hint="default"/>
      </w:rPr>
    </w:lvl>
    <w:lvl w:ilvl="2" w:tplc="A5867EC2" w:tentative="1">
      <w:start w:val="1"/>
      <w:numFmt w:val="bullet"/>
      <w:lvlText w:val="•"/>
      <w:lvlJc w:val="left"/>
      <w:pPr>
        <w:tabs>
          <w:tab w:val="num" w:pos="2160"/>
        </w:tabs>
        <w:ind w:left="2160" w:hanging="360"/>
      </w:pPr>
      <w:rPr>
        <w:rFonts w:ascii="Corbel" w:hAnsi="Corbel" w:hint="default"/>
      </w:rPr>
    </w:lvl>
    <w:lvl w:ilvl="3" w:tplc="6A7C96FC" w:tentative="1">
      <w:start w:val="1"/>
      <w:numFmt w:val="bullet"/>
      <w:lvlText w:val="•"/>
      <w:lvlJc w:val="left"/>
      <w:pPr>
        <w:tabs>
          <w:tab w:val="num" w:pos="2880"/>
        </w:tabs>
        <w:ind w:left="2880" w:hanging="360"/>
      </w:pPr>
      <w:rPr>
        <w:rFonts w:ascii="Corbel" w:hAnsi="Corbel" w:hint="default"/>
      </w:rPr>
    </w:lvl>
    <w:lvl w:ilvl="4" w:tplc="B8505050" w:tentative="1">
      <w:start w:val="1"/>
      <w:numFmt w:val="bullet"/>
      <w:lvlText w:val="•"/>
      <w:lvlJc w:val="left"/>
      <w:pPr>
        <w:tabs>
          <w:tab w:val="num" w:pos="3600"/>
        </w:tabs>
        <w:ind w:left="3600" w:hanging="360"/>
      </w:pPr>
      <w:rPr>
        <w:rFonts w:ascii="Corbel" w:hAnsi="Corbel" w:hint="default"/>
      </w:rPr>
    </w:lvl>
    <w:lvl w:ilvl="5" w:tplc="A2984EBA" w:tentative="1">
      <w:start w:val="1"/>
      <w:numFmt w:val="bullet"/>
      <w:lvlText w:val="•"/>
      <w:lvlJc w:val="left"/>
      <w:pPr>
        <w:tabs>
          <w:tab w:val="num" w:pos="4320"/>
        </w:tabs>
        <w:ind w:left="4320" w:hanging="360"/>
      </w:pPr>
      <w:rPr>
        <w:rFonts w:ascii="Corbel" w:hAnsi="Corbel" w:hint="default"/>
      </w:rPr>
    </w:lvl>
    <w:lvl w:ilvl="6" w:tplc="B03EEA0C" w:tentative="1">
      <w:start w:val="1"/>
      <w:numFmt w:val="bullet"/>
      <w:lvlText w:val="•"/>
      <w:lvlJc w:val="left"/>
      <w:pPr>
        <w:tabs>
          <w:tab w:val="num" w:pos="5040"/>
        </w:tabs>
        <w:ind w:left="5040" w:hanging="360"/>
      </w:pPr>
      <w:rPr>
        <w:rFonts w:ascii="Corbel" w:hAnsi="Corbel" w:hint="default"/>
      </w:rPr>
    </w:lvl>
    <w:lvl w:ilvl="7" w:tplc="7CF07B24" w:tentative="1">
      <w:start w:val="1"/>
      <w:numFmt w:val="bullet"/>
      <w:lvlText w:val="•"/>
      <w:lvlJc w:val="left"/>
      <w:pPr>
        <w:tabs>
          <w:tab w:val="num" w:pos="5760"/>
        </w:tabs>
        <w:ind w:left="5760" w:hanging="360"/>
      </w:pPr>
      <w:rPr>
        <w:rFonts w:ascii="Corbel" w:hAnsi="Corbel" w:hint="default"/>
      </w:rPr>
    </w:lvl>
    <w:lvl w:ilvl="8" w:tplc="9B56D1A4" w:tentative="1">
      <w:start w:val="1"/>
      <w:numFmt w:val="bullet"/>
      <w:lvlText w:val="•"/>
      <w:lvlJc w:val="left"/>
      <w:pPr>
        <w:tabs>
          <w:tab w:val="num" w:pos="6480"/>
        </w:tabs>
        <w:ind w:left="6480" w:hanging="360"/>
      </w:pPr>
      <w:rPr>
        <w:rFonts w:ascii="Corbel" w:hAnsi="Corbel" w:hint="default"/>
      </w:rPr>
    </w:lvl>
  </w:abstractNum>
  <w:abstractNum w:abstractNumId="2">
    <w:nsid w:val="1FA24FDD"/>
    <w:multiLevelType w:val="multilevel"/>
    <w:tmpl w:val="3182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62"/>
    <w:rsid w:val="00006315"/>
    <w:rsid w:val="00031272"/>
    <w:rsid w:val="000D5AFF"/>
    <w:rsid w:val="00185CA0"/>
    <w:rsid w:val="001912A1"/>
    <w:rsid w:val="001C666D"/>
    <w:rsid w:val="0022495E"/>
    <w:rsid w:val="002476C8"/>
    <w:rsid w:val="002754A3"/>
    <w:rsid w:val="002A0245"/>
    <w:rsid w:val="002F4241"/>
    <w:rsid w:val="00330217"/>
    <w:rsid w:val="003772CD"/>
    <w:rsid w:val="003C15D2"/>
    <w:rsid w:val="0056679C"/>
    <w:rsid w:val="0057022D"/>
    <w:rsid w:val="006316E3"/>
    <w:rsid w:val="006B7C95"/>
    <w:rsid w:val="006E4BC6"/>
    <w:rsid w:val="006F452D"/>
    <w:rsid w:val="007B5237"/>
    <w:rsid w:val="00900870"/>
    <w:rsid w:val="00916CD8"/>
    <w:rsid w:val="00941C88"/>
    <w:rsid w:val="00982AE5"/>
    <w:rsid w:val="009B3BBC"/>
    <w:rsid w:val="009F1D78"/>
    <w:rsid w:val="00A15249"/>
    <w:rsid w:val="00A45803"/>
    <w:rsid w:val="00AE5F86"/>
    <w:rsid w:val="00BC7B97"/>
    <w:rsid w:val="00BE141D"/>
    <w:rsid w:val="00C36101"/>
    <w:rsid w:val="00C62011"/>
    <w:rsid w:val="00CC1E23"/>
    <w:rsid w:val="00CE7FF7"/>
    <w:rsid w:val="00D02162"/>
    <w:rsid w:val="00D3427D"/>
    <w:rsid w:val="00D970D4"/>
    <w:rsid w:val="00DC6C27"/>
    <w:rsid w:val="00EE1CF7"/>
    <w:rsid w:val="00F703E7"/>
    <w:rsid w:val="00F9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9D4E-C4E3-4B26-80FE-22F6CA3B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F86"/>
  </w:style>
  <w:style w:type="paragraph" w:styleId="1">
    <w:name w:val="heading 1"/>
    <w:basedOn w:val="a"/>
    <w:link w:val="10"/>
    <w:uiPriority w:val="9"/>
    <w:qFormat/>
    <w:rsid w:val="00BC7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AE5F86"/>
    <w:pPr>
      <w:spacing w:beforeAutospacing="1" w:after="0" w:afterAutospacing="1" w:line="240" w:lineRule="auto"/>
    </w:pPr>
    <w:rPr>
      <w:rFonts w:ascii="Times New Roman" w:eastAsia="SimSun" w:hAnsi="Times New Roman" w:cs="Times New Roman"/>
      <w:sz w:val="24"/>
      <w:szCs w:val="24"/>
      <w:lang w:val="en-US" w:eastAsia="zh-CN"/>
    </w:rPr>
  </w:style>
  <w:style w:type="paragraph" w:styleId="a4">
    <w:name w:val="Title"/>
    <w:basedOn w:val="a"/>
    <w:next w:val="a"/>
    <w:link w:val="a5"/>
    <w:qFormat/>
    <w:rsid w:val="00AE5F86"/>
    <w:pPr>
      <w:spacing w:after="0" w:line="240" w:lineRule="auto"/>
      <w:contextualSpacing/>
    </w:pPr>
    <w:rPr>
      <w:rFonts w:asciiTheme="majorHAnsi" w:eastAsiaTheme="majorEastAsia" w:hAnsiTheme="majorHAnsi" w:cstheme="majorBidi"/>
      <w:spacing w:val="-10"/>
      <w:kern w:val="28"/>
      <w:sz w:val="56"/>
      <w:szCs w:val="56"/>
      <w:lang w:val="en-US" w:eastAsia="zh-CN"/>
    </w:rPr>
  </w:style>
  <w:style w:type="character" w:customStyle="1" w:styleId="a5">
    <w:name w:val="Название Знак"/>
    <w:basedOn w:val="a0"/>
    <w:link w:val="a4"/>
    <w:rsid w:val="00AE5F86"/>
    <w:rPr>
      <w:rFonts w:asciiTheme="majorHAnsi" w:eastAsiaTheme="majorEastAsia" w:hAnsiTheme="majorHAnsi" w:cstheme="majorBidi"/>
      <w:spacing w:val="-10"/>
      <w:kern w:val="28"/>
      <w:sz w:val="56"/>
      <w:szCs w:val="56"/>
      <w:lang w:val="en-US" w:eastAsia="zh-CN"/>
    </w:rPr>
  </w:style>
  <w:style w:type="paragraph" w:styleId="a6">
    <w:name w:val="List Paragraph"/>
    <w:basedOn w:val="a"/>
    <w:uiPriority w:val="34"/>
    <w:qFormat/>
    <w:rsid w:val="0057022D"/>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uiPriority w:val="20"/>
    <w:qFormat/>
    <w:rsid w:val="00DC6C27"/>
    <w:rPr>
      <w:i/>
      <w:iCs/>
    </w:rPr>
  </w:style>
  <w:style w:type="character" w:styleId="a8">
    <w:name w:val="Hyperlink"/>
    <w:basedOn w:val="a0"/>
    <w:uiPriority w:val="99"/>
    <w:semiHidden/>
    <w:unhideWhenUsed/>
    <w:rsid w:val="00EE1CF7"/>
    <w:rPr>
      <w:color w:val="0000FF"/>
      <w:u w:val="single"/>
    </w:rPr>
  </w:style>
  <w:style w:type="character" w:customStyle="1" w:styleId="10">
    <w:name w:val="Заголовок 1 Знак"/>
    <w:basedOn w:val="a0"/>
    <w:link w:val="1"/>
    <w:uiPriority w:val="9"/>
    <w:rsid w:val="00BC7B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46751">
      <w:bodyDiv w:val="1"/>
      <w:marLeft w:val="0"/>
      <w:marRight w:val="0"/>
      <w:marTop w:val="0"/>
      <w:marBottom w:val="0"/>
      <w:divBdr>
        <w:top w:val="none" w:sz="0" w:space="0" w:color="auto"/>
        <w:left w:val="none" w:sz="0" w:space="0" w:color="auto"/>
        <w:bottom w:val="none" w:sz="0" w:space="0" w:color="auto"/>
        <w:right w:val="none" w:sz="0" w:space="0" w:color="auto"/>
      </w:divBdr>
      <w:divsChild>
        <w:div w:id="1626347342">
          <w:marLeft w:val="0"/>
          <w:marRight w:val="336"/>
          <w:marTop w:val="120"/>
          <w:marBottom w:val="312"/>
          <w:divBdr>
            <w:top w:val="none" w:sz="0" w:space="0" w:color="auto"/>
            <w:left w:val="none" w:sz="0" w:space="0" w:color="auto"/>
            <w:bottom w:val="none" w:sz="0" w:space="0" w:color="auto"/>
            <w:right w:val="none" w:sz="0" w:space="0" w:color="auto"/>
          </w:divBdr>
          <w:divsChild>
            <w:div w:id="1314914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41950240">
      <w:bodyDiv w:val="1"/>
      <w:marLeft w:val="0"/>
      <w:marRight w:val="0"/>
      <w:marTop w:val="0"/>
      <w:marBottom w:val="0"/>
      <w:divBdr>
        <w:top w:val="none" w:sz="0" w:space="0" w:color="auto"/>
        <w:left w:val="none" w:sz="0" w:space="0" w:color="auto"/>
        <w:bottom w:val="none" w:sz="0" w:space="0" w:color="auto"/>
        <w:right w:val="none" w:sz="0" w:space="0" w:color="auto"/>
      </w:divBdr>
    </w:div>
    <w:div w:id="1501580842">
      <w:bodyDiv w:val="1"/>
      <w:marLeft w:val="0"/>
      <w:marRight w:val="0"/>
      <w:marTop w:val="0"/>
      <w:marBottom w:val="0"/>
      <w:divBdr>
        <w:top w:val="none" w:sz="0" w:space="0" w:color="auto"/>
        <w:left w:val="none" w:sz="0" w:space="0" w:color="auto"/>
        <w:bottom w:val="none" w:sz="0" w:space="0" w:color="auto"/>
        <w:right w:val="none" w:sz="0" w:space="0" w:color="auto"/>
      </w:divBdr>
    </w:div>
    <w:div w:id="1616331297">
      <w:bodyDiv w:val="1"/>
      <w:marLeft w:val="0"/>
      <w:marRight w:val="0"/>
      <w:marTop w:val="0"/>
      <w:marBottom w:val="0"/>
      <w:divBdr>
        <w:top w:val="none" w:sz="0" w:space="0" w:color="auto"/>
        <w:left w:val="none" w:sz="0" w:space="0" w:color="auto"/>
        <w:bottom w:val="none" w:sz="0" w:space="0" w:color="auto"/>
        <w:right w:val="none" w:sz="0" w:space="0" w:color="auto"/>
      </w:divBdr>
      <w:divsChild>
        <w:div w:id="1931573997">
          <w:marLeft w:val="360"/>
          <w:marRight w:val="0"/>
          <w:marTop w:val="280"/>
          <w:marBottom w:val="0"/>
          <w:divBdr>
            <w:top w:val="none" w:sz="0" w:space="0" w:color="auto"/>
            <w:left w:val="none" w:sz="0" w:space="0" w:color="auto"/>
            <w:bottom w:val="none" w:sz="0" w:space="0" w:color="auto"/>
            <w:right w:val="none" w:sz="0" w:space="0" w:color="auto"/>
          </w:divBdr>
        </w:div>
        <w:div w:id="1301957599">
          <w:marLeft w:val="360"/>
          <w:marRight w:val="0"/>
          <w:marTop w:val="280"/>
          <w:marBottom w:val="0"/>
          <w:divBdr>
            <w:top w:val="none" w:sz="0" w:space="0" w:color="auto"/>
            <w:left w:val="none" w:sz="0" w:space="0" w:color="auto"/>
            <w:bottom w:val="none" w:sz="0" w:space="0" w:color="auto"/>
            <w:right w:val="none" w:sz="0" w:space="0" w:color="auto"/>
          </w:divBdr>
        </w:div>
        <w:div w:id="942303792">
          <w:marLeft w:val="360"/>
          <w:marRight w:val="0"/>
          <w:marTop w:val="280"/>
          <w:marBottom w:val="0"/>
          <w:divBdr>
            <w:top w:val="none" w:sz="0" w:space="0" w:color="auto"/>
            <w:left w:val="none" w:sz="0" w:space="0" w:color="auto"/>
            <w:bottom w:val="none" w:sz="0" w:space="0" w:color="auto"/>
            <w:right w:val="none" w:sz="0" w:space="0" w:color="auto"/>
          </w:divBdr>
        </w:div>
        <w:div w:id="74281193">
          <w:marLeft w:val="360"/>
          <w:marRight w:val="0"/>
          <w:marTop w:val="280"/>
          <w:marBottom w:val="0"/>
          <w:divBdr>
            <w:top w:val="none" w:sz="0" w:space="0" w:color="auto"/>
            <w:left w:val="none" w:sz="0" w:space="0" w:color="auto"/>
            <w:bottom w:val="none" w:sz="0" w:space="0" w:color="auto"/>
            <w:right w:val="none" w:sz="0" w:space="0" w:color="auto"/>
          </w:divBdr>
        </w:div>
        <w:div w:id="1600599151">
          <w:marLeft w:val="360"/>
          <w:marRight w:val="0"/>
          <w:marTop w:val="280"/>
          <w:marBottom w:val="0"/>
          <w:divBdr>
            <w:top w:val="none" w:sz="0" w:space="0" w:color="auto"/>
            <w:left w:val="none" w:sz="0" w:space="0" w:color="auto"/>
            <w:bottom w:val="none" w:sz="0" w:space="0" w:color="auto"/>
            <w:right w:val="none" w:sz="0" w:space="0" w:color="auto"/>
          </w:divBdr>
        </w:div>
        <w:div w:id="765274429">
          <w:marLeft w:val="360"/>
          <w:marRight w:val="0"/>
          <w:marTop w:val="280"/>
          <w:marBottom w:val="0"/>
          <w:divBdr>
            <w:top w:val="none" w:sz="0" w:space="0" w:color="auto"/>
            <w:left w:val="none" w:sz="0" w:space="0" w:color="auto"/>
            <w:bottom w:val="none" w:sz="0" w:space="0" w:color="auto"/>
            <w:right w:val="none" w:sz="0" w:space="0" w:color="auto"/>
          </w:divBdr>
        </w:div>
        <w:div w:id="956839392">
          <w:marLeft w:val="360"/>
          <w:marRight w:val="0"/>
          <w:marTop w:val="280"/>
          <w:marBottom w:val="0"/>
          <w:divBdr>
            <w:top w:val="none" w:sz="0" w:space="0" w:color="auto"/>
            <w:left w:val="none" w:sz="0" w:space="0" w:color="auto"/>
            <w:bottom w:val="none" w:sz="0" w:space="0" w:color="auto"/>
            <w:right w:val="none" w:sz="0" w:space="0" w:color="auto"/>
          </w:divBdr>
        </w:div>
      </w:divsChild>
    </w:div>
    <w:div w:id="1709377923">
      <w:bodyDiv w:val="1"/>
      <w:marLeft w:val="0"/>
      <w:marRight w:val="0"/>
      <w:marTop w:val="0"/>
      <w:marBottom w:val="0"/>
      <w:divBdr>
        <w:top w:val="none" w:sz="0" w:space="0" w:color="auto"/>
        <w:left w:val="none" w:sz="0" w:space="0" w:color="auto"/>
        <w:bottom w:val="none" w:sz="0" w:space="0" w:color="auto"/>
        <w:right w:val="none" w:sz="0" w:space="0" w:color="auto"/>
      </w:divBdr>
    </w:div>
    <w:div w:id="1718166139">
      <w:bodyDiv w:val="1"/>
      <w:marLeft w:val="0"/>
      <w:marRight w:val="0"/>
      <w:marTop w:val="0"/>
      <w:marBottom w:val="0"/>
      <w:divBdr>
        <w:top w:val="none" w:sz="0" w:space="0" w:color="auto"/>
        <w:left w:val="none" w:sz="0" w:space="0" w:color="auto"/>
        <w:bottom w:val="none" w:sz="0" w:space="0" w:color="auto"/>
        <w:right w:val="none" w:sz="0" w:space="0" w:color="auto"/>
      </w:divBdr>
    </w:div>
    <w:div w:id="20358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84%D0%B0%D1%8D%D0%BB%D1%8C_%D0%A1%D0%B0%D0%BD%D1%82%D0%B8" TargetMode="External"/><Relationship Id="rId13" Type="http://schemas.openxmlformats.org/officeDocument/2006/relationships/hyperlink" Target="https://ru.wikipedia.org/wiki/%D0%91%D0%B5%D1%80%D0%BD%D0%B8%D0%BD%D0%B8,_%D0%94%D0%B6%D0%BE%D0%B2%D0%B0%D0%BD%D0%BD%D0%B8_%D0%9B%D0%BE%D1%80%D0%B5%D0%BD%D1%86%D0%BE" TargetMode="External"/><Relationship Id="rId18" Type="http://schemas.openxmlformats.org/officeDocument/2006/relationships/hyperlink" Target="https://ru.wikipedia.org/wiki/%D0%9A%D0%BB%D0%B0%D1%81%D1%81%D0%B8%D1%86%D0%B8%D0%B7%D0%B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91%D0%B5%D0%BB%D1%8C%D0%B2%D0%B5%D0%B4%D0%B5%D1%80" TargetMode="External"/><Relationship Id="rId7" Type="http://schemas.openxmlformats.org/officeDocument/2006/relationships/hyperlink" Target="https://ru.wikipedia.org/wiki/1502_%D0%B3%D0%BE%D0%B4" TargetMode="External"/><Relationship Id="rId12" Type="http://schemas.openxmlformats.org/officeDocument/2006/relationships/hyperlink" Target="https://ru.wikipedia.org/wiki/%D0%9C%D0%B0%D0%B4%D0%B5%D1%80%D0%BD%D0%B0,_%D0%9A%D0%B0%D1%80%D0%BB%D0%BE" TargetMode="External"/><Relationship Id="rId17" Type="http://schemas.openxmlformats.org/officeDocument/2006/relationships/hyperlink" Target="https://ru.wikipedia.org/wiki/%D0%9F%D0%B0%D0%BB%D0%BB%D0%B0%D0%B4%D0%B8%D0%B0%D0%BD%D1%81%D1%82%D0%B2%D0%BE" TargetMode="External"/><Relationship Id="rId25" Type="http://schemas.openxmlformats.org/officeDocument/2006/relationships/hyperlink" Target="https://ru.wikipedia.org/wiki/%D0%9C%D0%BE%D0%B3%D0%B8%D0%BB%D0%B0" TargetMode="External"/><Relationship Id="rId2" Type="http://schemas.openxmlformats.org/officeDocument/2006/relationships/styles" Target="styles.xml"/><Relationship Id="rId16" Type="http://schemas.openxmlformats.org/officeDocument/2006/relationships/hyperlink" Target="https://ru.wikipedia.org/wiki/%D0%92%D0%BE%D0%B7%D1%80%D0%BE%D0%B6%D0%B4%D0%B5%D0%BD%D0%B8%D0%B5" TargetMode="External"/><Relationship Id="rId20" Type="http://schemas.openxmlformats.org/officeDocument/2006/relationships/hyperlink" Target="https://ru.wikipedia.org/wiki/%D0%92%D0%B8%D0%BB%D0%BB%D0%B0_%D0%A0%D0%BE%D1%82%D0%BE%D0%BD%D0%B4%D0%B0" TargetMode="External"/><Relationship Id="rId1" Type="http://schemas.openxmlformats.org/officeDocument/2006/relationships/numbering" Target="numbering.xml"/><Relationship Id="rId6" Type="http://schemas.openxmlformats.org/officeDocument/2006/relationships/hyperlink" Target="https://ru.wikipedia.org/wiki/%D0%9C%D0%BE%D0%B3%D0%B8%D0%BB%D0%B0" TargetMode="External"/><Relationship Id="rId11" Type="http://schemas.openxmlformats.org/officeDocument/2006/relationships/hyperlink" Target="https://ru.wikipedia.org/wiki/%D0%9F%D0%B0%D0%B2%D0%B5%D0%BB_V" TargetMode="External"/><Relationship Id="rId24" Type="http://schemas.openxmlformats.org/officeDocument/2006/relationships/hyperlink" Target="https://ru.wikipedia.org/wiki/%D0%9F%D0%B0%D0%BC%D1%8F%D1%82%D0%BD%D0%B8%D0%BA" TargetMode="External"/><Relationship Id="rId5" Type="http://schemas.openxmlformats.org/officeDocument/2006/relationships/hyperlink" Target="https://ru.wikipedia.org/wiki/%D0%9F%D0%B0%D0%BC%D1%8F%D1%82%D0%BD%D0%B8%D0%BA" TargetMode="External"/><Relationship Id="rId15" Type="http://schemas.openxmlformats.org/officeDocument/2006/relationships/hyperlink" Target="https://ru.wikipedia.org/wiki/%D0%91%D0%B0%D1%80%D0%BE%D0%BA%D0%BA%D0%BE" TargetMode="External"/><Relationship Id="rId23" Type="http://schemas.openxmlformats.org/officeDocument/2006/relationships/hyperlink" Target="https://ru.wikipedia.org/wiki/%D0%9A%D0%B5%D0%BD%D0%BE%D1%82%D0%B0%D1%84" TargetMode="External"/><Relationship Id="rId10" Type="http://schemas.openxmlformats.org/officeDocument/2006/relationships/hyperlink" Target="https://ru.wikipedia.org/wiki/%D0%9C%D0%B8%D0%BA%D0%B5%D0%BB%D0%B0%D0%BD%D0%B4%D0%B6%D0%B5%D0%BB%D0%BE" TargetMode="External"/><Relationship Id="rId19" Type="http://schemas.openxmlformats.org/officeDocument/2006/relationships/hyperlink" Target="https://ru.wikipedia.org/wiki/%D0%A8%D0%B5%D0%B4%D0%B5%D0%B2%D1%80" TargetMode="External"/><Relationship Id="rId4" Type="http://schemas.openxmlformats.org/officeDocument/2006/relationships/webSettings" Target="webSettings.xml"/><Relationship Id="rId9" Type="http://schemas.openxmlformats.org/officeDocument/2006/relationships/hyperlink" Target="https://ru.wikipedia.org/wiki/%D0%A1%D0%B0%D0%BD%D0%B3%D0%B0%D0%BB%D0%BB%D0%BE,_%D0%90%D0%BD%D1%82%D0%BE%D0%BD%D0%B8%D0%BE_%D0%B4%D0%B0_(%D0%BC%D0%BB%D0%B0%D0%B4%D1%88%D0%B8%D0%B9)" TargetMode="External"/><Relationship Id="rId14" Type="http://schemas.openxmlformats.org/officeDocument/2006/relationships/hyperlink" Target="https://ru.wikipedia.org/wiki/%D0%9F%D0%BB%D0%BE%D1%89%D0%B0%D0%B4%D1%8C_%D0%A1%D0%B2%D1%8F%D1%82%D0%BE%D0%B3%D0%BE_%D0%9F%D0%B5%D1%82%D1%80%D0%B0" TargetMode="External"/><Relationship Id="rId22" Type="http://schemas.openxmlformats.org/officeDocument/2006/relationships/hyperlink" Target="https://ru.wikipedia.org/wiki/%D0%9F%D0%BE%D1%80%D1%82%D0%B8%D0%B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Клара</cp:lastModifiedBy>
  <cp:revision>32</cp:revision>
  <dcterms:created xsi:type="dcterms:W3CDTF">2022-03-09T17:58:00Z</dcterms:created>
  <dcterms:modified xsi:type="dcterms:W3CDTF">2022-11-18T11:20:00Z</dcterms:modified>
</cp:coreProperties>
</file>