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6F" w:rsidRPr="00FB0CE0" w:rsidRDefault="00FB0CE0" w:rsidP="00FB0C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0CE0">
        <w:rPr>
          <w:rFonts w:ascii="Times New Roman" w:hAnsi="Times New Roman" w:cs="Times New Roman"/>
          <w:sz w:val="32"/>
          <w:szCs w:val="32"/>
        </w:rPr>
        <w:t>Призовой фонд</w:t>
      </w:r>
    </w:p>
    <w:p w:rsidR="00FB0CE0" w:rsidRPr="00FB0CE0" w:rsidRDefault="00FB0CE0" w:rsidP="00FB0C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0CE0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FB0CE0">
        <w:rPr>
          <w:rFonts w:ascii="Times New Roman" w:hAnsi="Times New Roman" w:cs="Times New Roman"/>
          <w:sz w:val="32"/>
          <w:szCs w:val="32"/>
        </w:rPr>
        <w:t xml:space="preserve"> Всероссийского конкурса </w:t>
      </w:r>
    </w:p>
    <w:p w:rsidR="00FB0CE0" w:rsidRDefault="00FB0CE0" w:rsidP="00FB0C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0CE0">
        <w:rPr>
          <w:rFonts w:ascii="Times New Roman" w:hAnsi="Times New Roman" w:cs="Times New Roman"/>
          <w:sz w:val="32"/>
          <w:szCs w:val="32"/>
        </w:rPr>
        <w:t>юных исполнителей на классической гитаре</w:t>
      </w:r>
    </w:p>
    <w:p w:rsidR="00117DCF" w:rsidRDefault="00117DCF" w:rsidP="00FB0C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– 18 декабря 2021 года</w:t>
      </w:r>
      <w:bookmarkStart w:id="0" w:name="_GoBack"/>
      <w:bookmarkEnd w:id="0"/>
    </w:p>
    <w:p w:rsidR="00FB0CE0" w:rsidRDefault="00FB0CE0" w:rsidP="00FB0C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B0CE0" w:rsidRDefault="00D86455" w:rsidP="00FB0C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B0CE0">
        <w:rPr>
          <w:rFonts w:ascii="Times New Roman" w:hAnsi="Times New Roman" w:cs="Times New Roman"/>
          <w:sz w:val="32"/>
          <w:szCs w:val="32"/>
        </w:rPr>
        <w:t xml:space="preserve">Призовой фонд </w:t>
      </w:r>
      <w:r w:rsidR="00FB0CE0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="00FB0CE0">
        <w:rPr>
          <w:rFonts w:ascii="Times New Roman" w:hAnsi="Times New Roman" w:cs="Times New Roman"/>
          <w:sz w:val="32"/>
          <w:szCs w:val="32"/>
        </w:rPr>
        <w:t xml:space="preserve"> Всероссийского конкурса юных исполнителей на классической гитаре составит не менее 40000 рублей:</w:t>
      </w:r>
    </w:p>
    <w:p w:rsidR="00FB0CE0" w:rsidRDefault="00FB0CE0" w:rsidP="00FB0C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20000 рублей – денежные призы;</w:t>
      </w:r>
    </w:p>
    <w:p w:rsidR="00FB0CE0" w:rsidRDefault="00FB0CE0" w:rsidP="00FB0C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22000 рублей </w:t>
      </w:r>
      <w:r w:rsidR="00E246A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46A4">
        <w:rPr>
          <w:rFonts w:ascii="Times New Roman" w:hAnsi="Times New Roman" w:cs="Times New Roman"/>
          <w:sz w:val="32"/>
          <w:szCs w:val="32"/>
        </w:rPr>
        <w:t>общая стоимость ценных призов:</w:t>
      </w:r>
    </w:p>
    <w:p w:rsidR="00E246A4" w:rsidRDefault="00E246A4" w:rsidP="00FB0C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1.Микрофон инструментальный,</w:t>
      </w:r>
    </w:p>
    <w:p w:rsidR="00E246A4" w:rsidRDefault="00E246A4" w:rsidP="00FB0C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2.Кейс пластиковый для гитары,</w:t>
      </w:r>
    </w:p>
    <w:p w:rsidR="00E246A4" w:rsidRDefault="00E246A4" w:rsidP="00FB0C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3.Пюпитр складной,</w:t>
      </w:r>
    </w:p>
    <w:p w:rsidR="00E246A4" w:rsidRPr="00FB0CE0" w:rsidRDefault="00E246A4" w:rsidP="00FB0C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4.Тюнер прищепка для гитары</w:t>
      </w:r>
    </w:p>
    <w:sectPr w:rsidR="00E246A4" w:rsidRPr="00FB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30"/>
    <w:rsid w:val="00117DCF"/>
    <w:rsid w:val="003F0E6F"/>
    <w:rsid w:val="00CF5330"/>
    <w:rsid w:val="00D86455"/>
    <w:rsid w:val="00E246A4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068A"/>
  <w15:chartTrackingRefBased/>
  <w15:docId w15:val="{C1800548-C88D-4556-BCD8-2FD511A3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5</cp:revision>
  <dcterms:created xsi:type="dcterms:W3CDTF">2021-11-18T19:00:00Z</dcterms:created>
  <dcterms:modified xsi:type="dcterms:W3CDTF">2021-11-18T19:40:00Z</dcterms:modified>
</cp:coreProperties>
</file>